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89B7" w14:textId="5FE339BB" w:rsidR="005E05A5" w:rsidRPr="00A55AC0" w:rsidRDefault="00CA2EEB" w:rsidP="006A51AD">
      <w:pPr>
        <w:pStyle w:val="Heading1"/>
      </w:pPr>
      <w:r>
        <w:t>Senior Manager, Philanthropy Program</w:t>
      </w:r>
    </w:p>
    <w:p w14:paraId="4A8F8CDA" w14:textId="77777777" w:rsidR="00C71E38" w:rsidRDefault="00C71E38" w:rsidP="00C71E38">
      <w:pPr>
        <w:pStyle w:val="Heading3"/>
        <w:rPr>
          <w:rFonts w:ascii="Source Sans Pro" w:hAnsi="Source Sans Pro"/>
          <w:b w:val="0"/>
          <w:bCs w:val="0"/>
          <w:color w:val="282828"/>
          <w:spacing w:val="5"/>
        </w:rPr>
      </w:pPr>
      <w:r>
        <w:rPr>
          <w:rFonts w:ascii="Source Sans Pro" w:hAnsi="Source Sans Pro"/>
          <w:b w:val="0"/>
          <w:bCs w:val="0"/>
          <w:color w:val="282828"/>
          <w:spacing w:val="5"/>
        </w:rPr>
        <w:t>About Synergos</w:t>
      </w:r>
    </w:p>
    <w:p w14:paraId="001B59FF" w14:textId="77777777" w:rsidR="00C71E38" w:rsidRDefault="00C71E38" w:rsidP="00C71E38">
      <w:pPr>
        <w:pStyle w:val="NormalWeb"/>
        <w:rPr>
          <w:rFonts w:ascii="Source Sans Pro" w:hAnsi="Source Sans Pro"/>
          <w:color w:val="282828"/>
          <w:spacing w:val="5"/>
        </w:rPr>
      </w:pPr>
      <w:r>
        <w:rPr>
          <w:rFonts w:ascii="Source Sans Pro" w:hAnsi="Source Sans Pro"/>
          <w:color w:val="282828"/>
          <w:spacing w:val="5"/>
        </w:rPr>
        <w:t xml:space="preserve">Synergos is a </w:t>
      </w:r>
      <w:proofErr w:type="gramStart"/>
      <w:r>
        <w:rPr>
          <w:rFonts w:ascii="Source Sans Pro" w:hAnsi="Source Sans Pro"/>
          <w:color w:val="282828"/>
          <w:spacing w:val="5"/>
        </w:rPr>
        <w:t>35 year-old</w:t>
      </w:r>
      <w:proofErr w:type="gramEnd"/>
      <w:r>
        <w:rPr>
          <w:rFonts w:ascii="Source Sans Pro" w:hAnsi="Source Sans Pro"/>
          <w:color w:val="282828"/>
          <w:spacing w:val="5"/>
        </w:rPr>
        <w:t xml:space="preserve"> global nonprofit organization solving complex issues around the world by advancing Bridging Leadership, a style of leadership which builds trust and collective action. Collaboration releases more and better solutions than working alone, so together with partners in more than 30 countries, Synergos focuses on transforming how people across sectors and divides come together, develop deeper understanding, create shared vision, and take collective action to solve deeply entrenched societal problems.</w:t>
      </w:r>
    </w:p>
    <w:p w14:paraId="34583419" w14:textId="77777777" w:rsidR="00C71E38" w:rsidRDefault="00C71E38" w:rsidP="00C71E38">
      <w:pPr>
        <w:pStyle w:val="NormalWeb"/>
        <w:rPr>
          <w:rFonts w:ascii="Source Sans Pro" w:hAnsi="Source Sans Pro"/>
          <w:color w:val="282828"/>
          <w:spacing w:val="5"/>
        </w:rPr>
      </w:pPr>
      <w:r>
        <w:rPr>
          <w:rFonts w:ascii="Source Sans Pro" w:hAnsi="Source Sans Pro"/>
          <w:color w:val="282828"/>
          <w:spacing w:val="5"/>
        </w:rPr>
        <w:t>Bridging Leadership represents a paradigm shift in leadership: a movement away from hierarchy, control, and fear toward more inclusive forms of problem-solving; from a world in which power is monopolized to one in which power is shared, enabling more effective interventions and longer-lasting impact. With changes wrought by the pandemic, social justice movements and distrust of authority, we believe now is the time when our model can bring about sustained change.</w:t>
      </w:r>
    </w:p>
    <w:p w14:paraId="36D38038" w14:textId="77777777" w:rsidR="00C71E38" w:rsidRDefault="00C71E38" w:rsidP="00C71E38">
      <w:pPr>
        <w:pStyle w:val="Heading3"/>
        <w:rPr>
          <w:rFonts w:ascii="Source Sans Pro" w:hAnsi="Source Sans Pro"/>
          <w:b w:val="0"/>
          <w:bCs w:val="0"/>
          <w:color w:val="282828"/>
          <w:spacing w:val="5"/>
        </w:rPr>
      </w:pPr>
      <w:r>
        <w:rPr>
          <w:rFonts w:ascii="Source Sans Pro" w:hAnsi="Source Sans Pro"/>
          <w:b w:val="0"/>
          <w:bCs w:val="0"/>
          <w:color w:val="282828"/>
          <w:spacing w:val="5"/>
        </w:rPr>
        <w:t>Purpose of the Role</w:t>
      </w:r>
    </w:p>
    <w:p w14:paraId="6AEAC41A" w14:textId="77777777" w:rsidR="00C71E38" w:rsidRDefault="00C71E38" w:rsidP="00C71E38">
      <w:pPr>
        <w:pStyle w:val="NormalWeb"/>
        <w:rPr>
          <w:rFonts w:ascii="Source Sans Pro" w:hAnsi="Source Sans Pro"/>
          <w:color w:val="282828"/>
          <w:spacing w:val="5"/>
        </w:rPr>
      </w:pPr>
      <w:r>
        <w:rPr>
          <w:rFonts w:ascii="Source Sans Pro" w:hAnsi="Source Sans Pro"/>
          <w:color w:val="282828"/>
          <w:spacing w:val="5"/>
        </w:rPr>
        <w:t>The Global Philanthropists Circle (GPC) was founded in 2001 by Synergos Founder Peggy Dulany and her late father David Rockefeller, Sr. as a global network for leading philanthropic individuals and families to collaborate with and learn from their peers. GPC members share Synergos’ commitment to create a more just, equitable, peaceful, and regenerative world. Leading with inner work, we nurture a deep trust among our members and cultivate a brave space to share challenges and shift perspectives as the role of philanthropy continues to transform.</w:t>
      </w:r>
    </w:p>
    <w:p w14:paraId="4B71F887" w14:textId="77777777" w:rsidR="00C71E38" w:rsidRDefault="00C71E38" w:rsidP="00C71E38">
      <w:pPr>
        <w:pStyle w:val="NormalWeb"/>
        <w:rPr>
          <w:rFonts w:ascii="Source Sans Pro" w:hAnsi="Source Sans Pro"/>
          <w:color w:val="282828"/>
          <w:spacing w:val="5"/>
        </w:rPr>
      </w:pPr>
      <w:r>
        <w:rPr>
          <w:rFonts w:ascii="Source Sans Pro" w:hAnsi="Source Sans Pro"/>
          <w:color w:val="282828"/>
          <w:spacing w:val="5"/>
        </w:rPr>
        <w:t xml:space="preserve">Synergos seeks a dynamic and collaborative Senior Manager, Philanthropy Programs to join the Philanthropy team and provide leadership in creating, developing, and implementing strategic Philanthropy programming and high-quality global events which will range from retreat experiences including in-person and virtual experiences, hosted </w:t>
      </w:r>
      <w:proofErr w:type="gramStart"/>
      <w:r>
        <w:rPr>
          <w:rFonts w:ascii="Source Sans Pro" w:hAnsi="Source Sans Pro"/>
          <w:color w:val="282828"/>
          <w:spacing w:val="5"/>
        </w:rPr>
        <w:t>dinners</w:t>
      </w:r>
      <w:proofErr w:type="gramEnd"/>
      <w:r>
        <w:rPr>
          <w:rFonts w:ascii="Source Sans Pro" w:hAnsi="Source Sans Pro"/>
          <w:color w:val="282828"/>
          <w:spacing w:val="5"/>
        </w:rPr>
        <w:t xml:space="preserve"> and workshops in line with the GPC strategy to drive member engagement, and support membership growth. This position is a full-time role reporting to the Senior Director, Philanthropy.</w:t>
      </w:r>
    </w:p>
    <w:p w14:paraId="6E584036" w14:textId="77777777" w:rsidR="00C71E38" w:rsidRDefault="00C71E38" w:rsidP="00C71E38">
      <w:pPr>
        <w:pStyle w:val="NormalWeb"/>
        <w:rPr>
          <w:rFonts w:ascii="Source Sans Pro" w:hAnsi="Source Sans Pro"/>
          <w:color w:val="282828"/>
          <w:spacing w:val="5"/>
        </w:rPr>
      </w:pPr>
      <w:r>
        <w:rPr>
          <w:rFonts w:ascii="Source Sans Pro" w:hAnsi="Source Sans Pro"/>
          <w:color w:val="282828"/>
          <w:spacing w:val="5"/>
        </w:rPr>
        <w:t xml:space="preserve">The ideal candidate for this role is a creative thinker who can work independently, collaborate readily as part of a diverse team, </w:t>
      </w:r>
      <w:proofErr w:type="gramStart"/>
      <w:r>
        <w:rPr>
          <w:rFonts w:ascii="Source Sans Pro" w:hAnsi="Source Sans Pro"/>
          <w:color w:val="282828"/>
          <w:spacing w:val="5"/>
        </w:rPr>
        <w:t>has the ability to</w:t>
      </w:r>
      <w:proofErr w:type="gramEnd"/>
      <w:r>
        <w:rPr>
          <w:rFonts w:ascii="Source Sans Pro" w:hAnsi="Source Sans Pro"/>
          <w:color w:val="282828"/>
          <w:spacing w:val="5"/>
        </w:rPr>
        <w:t xml:space="preserve"> manage multiple events and people simultaneously, and performs well in a fast-paced work environment. We are looking for someone who is comfortable with ambiguity, can pivot, work in an agile </w:t>
      </w:r>
      <w:proofErr w:type="gramStart"/>
      <w:r>
        <w:rPr>
          <w:rFonts w:ascii="Source Sans Pro" w:hAnsi="Source Sans Pro"/>
          <w:color w:val="282828"/>
          <w:spacing w:val="5"/>
        </w:rPr>
        <w:t>way</w:t>
      </w:r>
      <w:proofErr w:type="gramEnd"/>
      <w:r>
        <w:rPr>
          <w:rFonts w:ascii="Source Sans Pro" w:hAnsi="Source Sans Pro"/>
          <w:color w:val="282828"/>
          <w:spacing w:val="5"/>
        </w:rPr>
        <w:t xml:space="preserve"> and successfully manage multiple projects simultaneously while maintaining strong </w:t>
      </w:r>
      <w:r>
        <w:rPr>
          <w:rFonts w:ascii="Source Sans Pro" w:hAnsi="Source Sans Pro"/>
          <w:color w:val="282828"/>
          <w:spacing w:val="5"/>
        </w:rPr>
        <w:lastRenderedPageBreak/>
        <w:t>attention to detail with an overall commitment to excellence. The position requires an entrepreneurial spirit and ability to recognize opportunities to further the organization’s mission.</w:t>
      </w:r>
    </w:p>
    <w:p w14:paraId="4AA44A68" w14:textId="77777777" w:rsidR="00C71E38" w:rsidRDefault="00C71E38" w:rsidP="00C71E38">
      <w:pPr>
        <w:pStyle w:val="Heading3"/>
        <w:rPr>
          <w:rFonts w:ascii="Source Sans Pro" w:hAnsi="Source Sans Pro"/>
          <w:b w:val="0"/>
          <w:bCs w:val="0"/>
          <w:color w:val="282828"/>
          <w:spacing w:val="5"/>
        </w:rPr>
      </w:pPr>
      <w:r>
        <w:rPr>
          <w:rFonts w:ascii="Source Sans Pro" w:hAnsi="Source Sans Pro"/>
          <w:b w:val="0"/>
          <w:bCs w:val="0"/>
          <w:color w:val="282828"/>
          <w:spacing w:val="5"/>
        </w:rPr>
        <w:t>Location</w:t>
      </w:r>
    </w:p>
    <w:p w14:paraId="1BC75C1D" w14:textId="77777777" w:rsidR="00C71E38" w:rsidRDefault="00C71E38" w:rsidP="00C71E38">
      <w:pPr>
        <w:pStyle w:val="NormalWeb"/>
        <w:rPr>
          <w:rFonts w:ascii="Source Sans Pro" w:hAnsi="Source Sans Pro"/>
          <w:color w:val="282828"/>
          <w:spacing w:val="5"/>
        </w:rPr>
      </w:pPr>
      <w:r>
        <w:rPr>
          <w:rFonts w:ascii="Source Sans Pro" w:hAnsi="Source Sans Pro"/>
          <w:color w:val="282828"/>
          <w:spacing w:val="5"/>
        </w:rPr>
        <w:t>This position will be fully remote and will require travel. Preferred locations for this role are US and Europe.</w:t>
      </w:r>
    </w:p>
    <w:p w14:paraId="4A258054" w14:textId="77777777" w:rsidR="00C71E38" w:rsidRDefault="00C71E38" w:rsidP="00C71E38">
      <w:pPr>
        <w:pStyle w:val="Heading3"/>
        <w:rPr>
          <w:rFonts w:ascii="Source Sans Pro" w:hAnsi="Source Sans Pro"/>
          <w:b w:val="0"/>
          <w:bCs w:val="0"/>
          <w:color w:val="282828"/>
          <w:spacing w:val="5"/>
        </w:rPr>
      </w:pPr>
      <w:r>
        <w:rPr>
          <w:rFonts w:ascii="Source Sans Pro" w:hAnsi="Source Sans Pro"/>
          <w:b w:val="0"/>
          <w:bCs w:val="0"/>
          <w:color w:val="282828"/>
          <w:spacing w:val="5"/>
        </w:rPr>
        <w:t>Core Job Responsibilities</w:t>
      </w:r>
    </w:p>
    <w:p w14:paraId="1BB8EE69" w14:textId="77777777" w:rsidR="00C71E38" w:rsidRDefault="00C71E38" w:rsidP="00C71E38">
      <w:pPr>
        <w:pStyle w:val="NormalWeb"/>
        <w:rPr>
          <w:rFonts w:ascii="Source Sans Pro" w:hAnsi="Source Sans Pro"/>
          <w:color w:val="282828"/>
          <w:spacing w:val="5"/>
        </w:rPr>
      </w:pPr>
      <w:r>
        <w:rPr>
          <w:rFonts w:ascii="Source Sans Pro" w:hAnsi="Source Sans Pro"/>
          <w:color w:val="282828"/>
          <w:spacing w:val="5"/>
        </w:rPr>
        <w:t>As Senior Manager, Philanthropy Programs, you will work in collaboration with the GPC team to create and develop a strategic plan for GPC events to serve a global membership, implement and manage the programs across GPC, drive central planning and coordinate the distributed global team to drive membership engagement and strengthen network-building initiatives for current and prospective members, and:</w:t>
      </w:r>
    </w:p>
    <w:p w14:paraId="209EE818" w14:textId="77777777" w:rsidR="00C71E38" w:rsidRDefault="00C71E38" w:rsidP="00C71E38">
      <w:pPr>
        <w:numPr>
          <w:ilvl w:val="0"/>
          <w:numId w:val="25"/>
        </w:numPr>
        <w:spacing w:after="0" w:line="240" w:lineRule="auto"/>
        <w:rPr>
          <w:rFonts w:ascii="Source Sans Pro" w:hAnsi="Source Sans Pro"/>
          <w:color w:val="282828"/>
          <w:spacing w:val="5"/>
        </w:rPr>
      </w:pPr>
      <w:r>
        <w:rPr>
          <w:rFonts w:ascii="Source Sans Pro" w:hAnsi="Source Sans Pro"/>
          <w:color w:val="282828"/>
          <w:spacing w:val="5"/>
        </w:rPr>
        <w:t xml:space="preserve">Create a strategic plan for GPC events to serve a global membership </w:t>
      </w:r>
      <w:proofErr w:type="gramStart"/>
      <w:r>
        <w:rPr>
          <w:rFonts w:ascii="Source Sans Pro" w:hAnsi="Source Sans Pro"/>
          <w:color w:val="282828"/>
          <w:spacing w:val="5"/>
        </w:rPr>
        <w:t>network</w:t>
      </w:r>
      <w:proofErr w:type="gramEnd"/>
    </w:p>
    <w:p w14:paraId="0B3AB22B" w14:textId="77777777" w:rsidR="00C71E38" w:rsidRDefault="00C71E38" w:rsidP="00C71E38">
      <w:pPr>
        <w:numPr>
          <w:ilvl w:val="0"/>
          <w:numId w:val="25"/>
        </w:numPr>
        <w:spacing w:after="0" w:line="240" w:lineRule="auto"/>
        <w:rPr>
          <w:rFonts w:ascii="Source Sans Pro" w:hAnsi="Source Sans Pro"/>
          <w:color w:val="282828"/>
          <w:spacing w:val="5"/>
        </w:rPr>
      </w:pPr>
      <w:r>
        <w:rPr>
          <w:rFonts w:ascii="Source Sans Pro" w:hAnsi="Source Sans Pro"/>
          <w:color w:val="282828"/>
          <w:spacing w:val="5"/>
        </w:rPr>
        <w:t xml:space="preserve">Develop and set clear objectives and goals for GPC </w:t>
      </w:r>
      <w:proofErr w:type="gramStart"/>
      <w:r>
        <w:rPr>
          <w:rFonts w:ascii="Source Sans Pro" w:hAnsi="Source Sans Pro"/>
          <w:color w:val="282828"/>
          <w:spacing w:val="5"/>
        </w:rPr>
        <w:t>programming</w:t>
      </w:r>
      <w:proofErr w:type="gramEnd"/>
    </w:p>
    <w:p w14:paraId="65D1E01B" w14:textId="77777777" w:rsidR="00C71E38" w:rsidRDefault="00C71E38" w:rsidP="00C71E38">
      <w:pPr>
        <w:numPr>
          <w:ilvl w:val="0"/>
          <w:numId w:val="25"/>
        </w:numPr>
        <w:spacing w:after="0" w:line="240" w:lineRule="auto"/>
        <w:rPr>
          <w:rFonts w:ascii="Source Sans Pro" w:hAnsi="Source Sans Pro"/>
          <w:color w:val="282828"/>
          <w:spacing w:val="5"/>
        </w:rPr>
      </w:pPr>
      <w:r>
        <w:rPr>
          <w:rFonts w:ascii="Source Sans Pro" w:hAnsi="Source Sans Pro"/>
          <w:color w:val="282828"/>
          <w:spacing w:val="5"/>
        </w:rPr>
        <w:t xml:space="preserve">Establish and manage a strategic plan for our Collaborative Communities programming, including their expansion and ensuring the program is aligned with donor </w:t>
      </w:r>
      <w:proofErr w:type="gramStart"/>
      <w:r>
        <w:rPr>
          <w:rFonts w:ascii="Source Sans Pro" w:hAnsi="Source Sans Pro"/>
          <w:color w:val="282828"/>
          <w:spacing w:val="5"/>
        </w:rPr>
        <w:t>commitments</w:t>
      </w:r>
      <w:proofErr w:type="gramEnd"/>
    </w:p>
    <w:p w14:paraId="3F8F4666" w14:textId="77777777" w:rsidR="00C71E38" w:rsidRDefault="00C71E38" w:rsidP="00C71E38">
      <w:pPr>
        <w:numPr>
          <w:ilvl w:val="0"/>
          <w:numId w:val="25"/>
        </w:numPr>
        <w:spacing w:after="0" w:line="240" w:lineRule="auto"/>
        <w:rPr>
          <w:rFonts w:ascii="Source Sans Pro" w:hAnsi="Source Sans Pro"/>
          <w:color w:val="282828"/>
          <w:spacing w:val="5"/>
        </w:rPr>
      </w:pPr>
      <w:r>
        <w:rPr>
          <w:rFonts w:ascii="Source Sans Pro" w:hAnsi="Source Sans Pro"/>
          <w:color w:val="282828"/>
          <w:spacing w:val="5"/>
        </w:rPr>
        <w:t>Lead and key owner of the content and programming for our annual members’ meetings and global events</w:t>
      </w:r>
    </w:p>
    <w:p w14:paraId="768C81AE" w14:textId="77777777" w:rsidR="00C71E38" w:rsidRDefault="00C71E38" w:rsidP="00C71E38">
      <w:pPr>
        <w:numPr>
          <w:ilvl w:val="0"/>
          <w:numId w:val="25"/>
        </w:numPr>
        <w:spacing w:after="0" w:line="240" w:lineRule="auto"/>
        <w:rPr>
          <w:rFonts w:ascii="Source Sans Pro" w:hAnsi="Source Sans Pro"/>
          <w:color w:val="282828"/>
          <w:spacing w:val="5"/>
        </w:rPr>
      </w:pPr>
      <w:r>
        <w:rPr>
          <w:rFonts w:ascii="Source Sans Pro" w:hAnsi="Source Sans Pro"/>
          <w:color w:val="282828"/>
          <w:spacing w:val="5"/>
        </w:rPr>
        <w:t xml:space="preserve">Lead and manage program reviews across GPC by working with GPC team members and leadership across regions and countries to identify, clarify and prioritize key regional offerings, potential programming improvements as part of strategic </w:t>
      </w:r>
      <w:proofErr w:type="gramStart"/>
      <w:r>
        <w:rPr>
          <w:rFonts w:ascii="Source Sans Pro" w:hAnsi="Source Sans Pro"/>
          <w:color w:val="282828"/>
          <w:spacing w:val="5"/>
        </w:rPr>
        <w:t>planning</w:t>
      </w:r>
      <w:proofErr w:type="gramEnd"/>
    </w:p>
    <w:p w14:paraId="0757ED1F" w14:textId="77777777" w:rsidR="00C71E38" w:rsidRDefault="00C71E38" w:rsidP="00C71E38">
      <w:pPr>
        <w:numPr>
          <w:ilvl w:val="0"/>
          <w:numId w:val="25"/>
        </w:numPr>
        <w:spacing w:after="0" w:line="240" w:lineRule="auto"/>
        <w:rPr>
          <w:rFonts w:ascii="Source Sans Pro" w:hAnsi="Source Sans Pro"/>
          <w:color w:val="282828"/>
          <w:spacing w:val="5"/>
        </w:rPr>
      </w:pPr>
      <w:r>
        <w:rPr>
          <w:rFonts w:ascii="Source Sans Pro" w:hAnsi="Source Sans Pro"/>
          <w:color w:val="282828"/>
          <w:spacing w:val="5"/>
        </w:rPr>
        <w:t xml:space="preserve">Work closely with GPC members and other stakeholders on associated activities including digital and in-person meetings, trips, workshops, events, and other engagement opportunities </w:t>
      </w:r>
      <w:proofErr w:type="gramStart"/>
      <w:r>
        <w:rPr>
          <w:rFonts w:ascii="Source Sans Pro" w:hAnsi="Source Sans Pro"/>
          <w:color w:val="282828"/>
          <w:spacing w:val="5"/>
        </w:rPr>
        <w:t>globally</w:t>
      </w:r>
      <w:proofErr w:type="gramEnd"/>
    </w:p>
    <w:p w14:paraId="533069F2" w14:textId="77777777" w:rsidR="00C71E38" w:rsidRDefault="00C71E38" w:rsidP="00C71E38">
      <w:pPr>
        <w:numPr>
          <w:ilvl w:val="0"/>
          <w:numId w:val="25"/>
        </w:numPr>
        <w:spacing w:after="0" w:line="240" w:lineRule="auto"/>
        <w:rPr>
          <w:rFonts w:ascii="Source Sans Pro" w:hAnsi="Source Sans Pro"/>
          <w:color w:val="282828"/>
          <w:spacing w:val="5"/>
        </w:rPr>
      </w:pPr>
      <w:r>
        <w:rPr>
          <w:rFonts w:ascii="Source Sans Pro" w:hAnsi="Source Sans Pro"/>
          <w:color w:val="282828"/>
          <w:spacing w:val="5"/>
        </w:rPr>
        <w:t xml:space="preserve">Build and manage program operations calendar across all regions and </w:t>
      </w:r>
      <w:proofErr w:type="gramStart"/>
      <w:r>
        <w:rPr>
          <w:rFonts w:ascii="Source Sans Pro" w:hAnsi="Source Sans Pro"/>
          <w:color w:val="282828"/>
          <w:spacing w:val="5"/>
        </w:rPr>
        <w:t>locations</w:t>
      </w:r>
      <w:proofErr w:type="gramEnd"/>
    </w:p>
    <w:p w14:paraId="035D3EC9" w14:textId="77777777" w:rsidR="00C71E38" w:rsidRDefault="00C71E38" w:rsidP="00C71E38">
      <w:pPr>
        <w:numPr>
          <w:ilvl w:val="0"/>
          <w:numId w:val="25"/>
        </w:numPr>
        <w:spacing w:after="0" w:line="240" w:lineRule="auto"/>
        <w:rPr>
          <w:rFonts w:ascii="Source Sans Pro" w:hAnsi="Source Sans Pro"/>
          <w:color w:val="282828"/>
          <w:spacing w:val="5"/>
        </w:rPr>
      </w:pPr>
      <w:r>
        <w:rPr>
          <w:rFonts w:ascii="Source Sans Pro" w:hAnsi="Source Sans Pro"/>
          <w:color w:val="282828"/>
          <w:spacing w:val="5"/>
        </w:rPr>
        <w:t xml:space="preserve">Understand the philanthropic landscape including new developments and social change best-practices, trends as well as our membership network’s interests and needs to curate relevant, attractive events, workshops and </w:t>
      </w:r>
      <w:proofErr w:type="gramStart"/>
      <w:r>
        <w:rPr>
          <w:rFonts w:ascii="Source Sans Pro" w:hAnsi="Source Sans Pro"/>
          <w:color w:val="282828"/>
          <w:spacing w:val="5"/>
        </w:rPr>
        <w:t>gatherings</w:t>
      </w:r>
      <w:proofErr w:type="gramEnd"/>
    </w:p>
    <w:p w14:paraId="2B3E5EA4" w14:textId="77777777" w:rsidR="00C71E38" w:rsidRDefault="00C71E38" w:rsidP="00C71E38">
      <w:pPr>
        <w:numPr>
          <w:ilvl w:val="0"/>
          <w:numId w:val="25"/>
        </w:numPr>
        <w:spacing w:after="0" w:line="240" w:lineRule="auto"/>
        <w:rPr>
          <w:rFonts w:ascii="Source Sans Pro" w:hAnsi="Source Sans Pro"/>
          <w:color w:val="282828"/>
          <w:spacing w:val="5"/>
        </w:rPr>
      </w:pPr>
      <w:r>
        <w:rPr>
          <w:rFonts w:ascii="Source Sans Pro" w:hAnsi="Source Sans Pro"/>
          <w:color w:val="282828"/>
          <w:spacing w:val="5"/>
        </w:rPr>
        <w:t xml:space="preserve">Contribute to the marketing and promotion of our GPC offerings and </w:t>
      </w:r>
      <w:proofErr w:type="gramStart"/>
      <w:r>
        <w:rPr>
          <w:rFonts w:ascii="Source Sans Pro" w:hAnsi="Source Sans Pro"/>
          <w:color w:val="282828"/>
          <w:spacing w:val="5"/>
        </w:rPr>
        <w:t>events</w:t>
      </w:r>
      <w:proofErr w:type="gramEnd"/>
    </w:p>
    <w:p w14:paraId="12C18735" w14:textId="77777777" w:rsidR="00C71E38" w:rsidRDefault="00C71E38" w:rsidP="00C71E38">
      <w:pPr>
        <w:numPr>
          <w:ilvl w:val="0"/>
          <w:numId w:val="25"/>
        </w:numPr>
        <w:spacing w:after="0" w:line="240" w:lineRule="auto"/>
        <w:rPr>
          <w:rFonts w:ascii="Source Sans Pro" w:hAnsi="Source Sans Pro"/>
          <w:color w:val="282828"/>
          <w:spacing w:val="5"/>
        </w:rPr>
      </w:pPr>
      <w:r>
        <w:rPr>
          <w:rFonts w:ascii="Source Sans Pro" w:hAnsi="Source Sans Pro"/>
          <w:color w:val="282828"/>
          <w:spacing w:val="5"/>
        </w:rPr>
        <w:t xml:space="preserve">Gather feedback and surveys to assess the impact of our events with an eye to improve the </w:t>
      </w:r>
      <w:proofErr w:type="gramStart"/>
      <w:r>
        <w:rPr>
          <w:rFonts w:ascii="Source Sans Pro" w:hAnsi="Source Sans Pro"/>
          <w:color w:val="282828"/>
          <w:spacing w:val="5"/>
        </w:rPr>
        <w:t>offerings</w:t>
      </w:r>
      <w:proofErr w:type="gramEnd"/>
    </w:p>
    <w:p w14:paraId="256CB6A0" w14:textId="77777777" w:rsidR="00C71E38" w:rsidRDefault="00C71E38" w:rsidP="00C71E38">
      <w:pPr>
        <w:numPr>
          <w:ilvl w:val="0"/>
          <w:numId w:val="25"/>
        </w:numPr>
        <w:spacing w:after="0" w:line="240" w:lineRule="auto"/>
        <w:rPr>
          <w:rFonts w:ascii="Source Sans Pro" w:hAnsi="Source Sans Pro"/>
          <w:color w:val="282828"/>
          <w:spacing w:val="5"/>
        </w:rPr>
      </w:pPr>
      <w:r>
        <w:rPr>
          <w:rFonts w:ascii="Source Sans Pro" w:hAnsi="Source Sans Pro"/>
          <w:color w:val="282828"/>
          <w:spacing w:val="5"/>
        </w:rPr>
        <w:t xml:space="preserve">Create innovative and new ideas to serve members through our programming and </w:t>
      </w:r>
      <w:proofErr w:type="gramStart"/>
      <w:r>
        <w:rPr>
          <w:rFonts w:ascii="Source Sans Pro" w:hAnsi="Source Sans Pro"/>
          <w:color w:val="282828"/>
          <w:spacing w:val="5"/>
        </w:rPr>
        <w:t>offerings</w:t>
      </w:r>
      <w:proofErr w:type="gramEnd"/>
    </w:p>
    <w:p w14:paraId="56A6DEB5" w14:textId="77777777" w:rsidR="00C71E38" w:rsidRDefault="00C71E38" w:rsidP="00C71E38">
      <w:pPr>
        <w:numPr>
          <w:ilvl w:val="0"/>
          <w:numId w:val="25"/>
        </w:numPr>
        <w:spacing w:after="0" w:line="240" w:lineRule="auto"/>
        <w:rPr>
          <w:rFonts w:ascii="Source Sans Pro" w:hAnsi="Source Sans Pro"/>
          <w:color w:val="282828"/>
          <w:spacing w:val="5"/>
        </w:rPr>
      </w:pPr>
      <w:r>
        <w:rPr>
          <w:rFonts w:ascii="Source Sans Pro" w:hAnsi="Source Sans Pro"/>
          <w:color w:val="282828"/>
          <w:spacing w:val="5"/>
        </w:rPr>
        <w:t>Facilitate knowledge sharing across programs as part of our Monitoring, Evaluation &amp; Learning</w:t>
      </w:r>
    </w:p>
    <w:p w14:paraId="5ABAA3A3" w14:textId="77777777" w:rsidR="00C71E38" w:rsidRDefault="00C71E38" w:rsidP="00C71E38">
      <w:pPr>
        <w:numPr>
          <w:ilvl w:val="0"/>
          <w:numId w:val="25"/>
        </w:numPr>
        <w:spacing w:after="0" w:line="240" w:lineRule="auto"/>
        <w:rPr>
          <w:rFonts w:ascii="Source Sans Pro" w:hAnsi="Source Sans Pro"/>
          <w:color w:val="282828"/>
          <w:spacing w:val="5"/>
        </w:rPr>
      </w:pPr>
      <w:r>
        <w:rPr>
          <w:rFonts w:ascii="Source Sans Pro" w:hAnsi="Source Sans Pro"/>
          <w:color w:val="282828"/>
          <w:spacing w:val="5"/>
        </w:rPr>
        <w:t xml:space="preserve">Manage the global philanthropy programming and events </w:t>
      </w:r>
      <w:proofErr w:type="gramStart"/>
      <w:r>
        <w:rPr>
          <w:rFonts w:ascii="Source Sans Pro" w:hAnsi="Source Sans Pro"/>
          <w:color w:val="282828"/>
          <w:spacing w:val="5"/>
        </w:rPr>
        <w:t>budget</w:t>
      </w:r>
      <w:proofErr w:type="gramEnd"/>
    </w:p>
    <w:p w14:paraId="452494E8" w14:textId="77777777" w:rsidR="00C71E38" w:rsidRDefault="00C71E38" w:rsidP="00C71E38">
      <w:pPr>
        <w:numPr>
          <w:ilvl w:val="0"/>
          <w:numId w:val="25"/>
        </w:numPr>
        <w:spacing w:after="0" w:line="240" w:lineRule="auto"/>
        <w:rPr>
          <w:rFonts w:ascii="Source Sans Pro" w:hAnsi="Source Sans Pro"/>
          <w:color w:val="282828"/>
          <w:spacing w:val="5"/>
        </w:rPr>
      </w:pPr>
      <w:r>
        <w:rPr>
          <w:rFonts w:ascii="Source Sans Pro" w:hAnsi="Source Sans Pro"/>
          <w:color w:val="282828"/>
          <w:spacing w:val="5"/>
        </w:rPr>
        <w:t xml:space="preserve">Build visibility for Synergos and the GPC, representing the network at external philanthropy meetings and cultivating relationships in the </w:t>
      </w:r>
      <w:proofErr w:type="gramStart"/>
      <w:r>
        <w:rPr>
          <w:rFonts w:ascii="Source Sans Pro" w:hAnsi="Source Sans Pro"/>
          <w:color w:val="282828"/>
          <w:spacing w:val="5"/>
        </w:rPr>
        <w:t>space</w:t>
      </w:r>
      <w:proofErr w:type="gramEnd"/>
    </w:p>
    <w:p w14:paraId="27716951" w14:textId="77777777" w:rsidR="00C71E38" w:rsidRDefault="00C71E38" w:rsidP="00C71E38">
      <w:pPr>
        <w:numPr>
          <w:ilvl w:val="0"/>
          <w:numId w:val="25"/>
        </w:numPr>
        <w:spacing w:after="0" w:line="240" w:lineRule="auto"/>
        <w:rPr>
          <w:rFonts w:ascii="Source Sans Pro" w:hAnsi="Source Sans Pro"/>
          <w:color w:val="282828"/>
          <w:spacing w:val="5"/>
        </w:rPr>
      </w:pPr>
      <w:r>
        <w:rPr>
          <w:rFonts w:ascii="Source Sans Pro" w:hAnsi="Source Sans Pro"/>
          <w:color w:val="282828"/>
          <w:spacing w:val="5"/>
        </w:rPr>
        <w:t>Support and contribute to activities throughout the organization to support the implementation of GPC and organizational strategy on Bridging Leadership</w:t>
      </w:r>
    </w:p>
    <w:p w14:paraId="44E20485" w14:textId="77777777" w:rsidR="00C71E38" w:rsidRDefault="00C71E38" w:rsidP="00C71E38">
      <w:pPr>
        <w:pStyle w:val="Heading3"/>
        <w:rPr>
          <w:rFonts w:ascii="Source Sans Pro" w:hAnsi="Source Sans Pro"/>
          <w:b w:val="0"/>
          <w:bCs w:val="0"/>
          <w:color w:val="282828"/>
          <w:spacing w:val="5"/>
        </w:rPr>
      </w:pPr>
      <w:r>
        <w:rPr>
          <w:rFonts w:ascii="Source Sans Pro" w:hAnsi="Source Sans Pro"/>
          <w:b w:val="0"/>
          <w:bCs w:val="0"/>
          <w:color w:val="282828"/>
          <w:spacing w:val="5"/>
        </w:rPr>
        <w:lastRenderedPageBreak/>
        <w:t>Required Qualifications</w:t>
      </w:r>
    </w:p>
    <w:p w14:paraId="2DD42FB8" w14:textId="77777777" w:rsidR="00C71E38" w:rsidRDefault="00C71E38" w:rsidP="00C71E38">
      <w:pPr>
        <w:numPr>
          <w:ilvl w:val="0"/>
          <w:numId w:val="26"/>
        </w:numPr>
        <w:spacing w:after="0" w:line="240" w:lineRule="auto"/>
        <w:rPr>
          <w:rFonts w:ascii="Source Sans Pro" w:hAnsi="Source Sans Pro"/>
          <w:color w:val="282828"/>
          <w:spacing w:val="5"/>
        </w:rPr>
      </w:pPr>
      <w:r>
        <w:rPr>
          <w:rFonts w:ascii="Source Sans Pro" w:hAnsi="Source Sans Pro"/>
          <w:color w:val="282828"/>
          <w:spacing w:val="5"/>
        </w:rPr>
        <w:t xml:space="preserve">At least 6-8 years of progressive experience, preferably in philanthropy or non-profit sector related to social impact </w:t>
      </w:r>
      <w:proofErr w:type="gramStart"/>
      <w:r>
        <w:rPr>
          <w:rFonts w:ascii="Source Sans Pro" w:hAnsi="Source Sans Pro"/>
          <w:color w:val="282828"/>
          <w:spacing w:val="5"/>
        </w:rPr>
        <w:t>work</w:t>
      </w:r>
      <w:proofErr w:type="gramEnd"/>
    </w:p>
    <w:p w14:paraId="403771AC" w14:textId="77777777" w:rsidR="00C71E38" w:rsidRDefault="00C71E38" w:rsidP="00C71E38">
      <w:pPr>
        <w:numPr>
          <w:ilvl w:val="0"/>
          <w:numId w:val="26"/>
        </w:numPr>
        <w:spacing w:after="0" w:line="240" w:lineRule="auto"/>
        <w:rPr>
          <w:rFonts w:ascii="Source Sans Pro" w:hAnsi="Source Sans Pro"/>
          <w:color w:val="282828"/>
          <w:spacing w:val="5"/>
        </w:rPr>
      </w:pPr>
      <w:r>
        <w:rPr>
          <w:rFonts w:ascii="Source Sans Pro" w:hAnsi="Source Sans Pro"/>
          <w:color w:val="282828"/>
          <w:spacing w:val="5"/>
        </w:rPr>
        <w:t>Strategic thinker with experience in the field of philanthropy, with a strong understanding and perspective on current opportunities and challenges in the field</w:t>
      </w:r>
    </w:p>
    <w:p w14:paraId="2A10A66F" w14:textId="77777777" w:rsidR="00C71E38" w:rsidRDefault="00C71E38" w:rsidP="00C71E38">
      <w:pPr>
        <w:numPr>
          <w:ilvl w:val="0"/>
          <w:numId w:val="26"/>
        </w:numPr>
        <w:spacing w:after="0" w:line="240" w:lineRule="auto"/>
        <w:rPr>
          <w:rFonts w:ascii="Source Sans Pro" w:hAnsi="Source Sans Pro"/>
          <w:color w:val="282828"/>
          <w:spacing w:val="5"/>
        </w:rPr>
      </w:pPr>
      <w:r>
        <w:rPr>
          <w:rFonts w:ascii="Source Sans Pro" w:hAnsi="Source Sans Pro"/>
          <w:color w:val="282828"/>
          <w:spacing w:val="5"/>
        </w:rPr>
        <w:t>Action oriented with a high level of initiative and a superior level of proficiency in the ability to multi-task and prioritize; manage time, perform project management, problem-solving, and organizational skills with flexibility to adapt and respond to shifting priorities.</w:t>
      </w:r>
    </w:p>
    <w:p w14:paraId="5BCDA6B9" w14:textId="77777777" w:rsidR="00C71E38" w:rsidRDefault="00C71E38" w:rsidP="00C71E38">
      <w:pPr>
        <w:numPr>
          <w:ilvl w:val="0"/>
          <w:numId w:val="26"/>
        </w:numPr>
        <w:spacing w:after="0" w:line="240" w:lineRule="auto"/>
        <w:rPr>
          <w:rFonts w:ascii="Source Sans Pro" w:hAnsi="Source Sans Pro"/>
          <w:color w:val="282828"/>
          <w:spacing w:val="5"/>
        </w:rPr>
      </w:pPr>
      <w:r>
        <w:rPr>
          <w:rFonts w:ascii="Source Sans Pro" w:hAnsi="Source Sans Pro"/>
          <w:color w:val="282828"/>
          <w:spacing w:val="5"/>
        </w:rPr>
        <w:t xml:space="preserve">Strong ability to collaborate, partner and work with various stakeholders from varied </w:t>
      </w:r>
      <w:proofErr w:type="gramStart"/>
      <w:r>
        <w:rPr>
          <w:rFonts w:ascii="Source Sans Pro" w:hAnsi="Source Sans Pro"/>
          <w:color w:val="282828"/>
          <w:spacing w:val="5"/>
        </w:rPr>
        <w:t>backgrounds</w:t>
      </w:r>
      <w:proofErr w:type="gramEnd"/>
    </w:p>
    <w:p w14:paraId="7B81DC19" w14:textId="77777777" w:rsidR="00C71E38" w:rsidRDefault="00C71E38" w:rsidP="00C71E38">
      <w:pPr>
        <w:numPr>
          <w:ilvl w:val="0"/>
          <w:numId w:val="26"/>
        </w:numPr>
        <w:spacing w:after="0" w:line="240" w:lineRule="auto"/>
        <w:rPr>
          <w:rFonts w:ascii="Source Sans Pro" w:hAnsi="Source Sans Pro"/>
          <w:color w:val="282828"/>
          <w:spacing w:val="5"/>
        </w:rPr>
      </w:pPr>
      <w:r>
        <w:rPr>
          <w:rFonts w:ascii="Source Sans Pro" w:hAnsi="Source Sans Pro"/>
          <w:color w:val="282828"/>
          <w:spacing w:val="5"/>
        </w:rPr>
        <w:t xml:space="preserve">Experience developing, leading, and implementing a portfolio of projects with defined objectives, deliverables, monitoring and evaluation of </w:t>
      </w:r>
      <w:proofErr w:type="gramStart"/>
      <w:r>
        <w:rPr>
          <w:rFonts w:ascii="Source Sans Pro" w:hAnsi="Source Sans Pro"/>
          <w:color w:val="282828"/>
          <w:spacing w:val="5"/>
        </w:rPr>
        <w:t>results</w:t>
      </w:r>
      <w:proofErr w:type="gramEnd"/>
    </w:p>
    <w:p w14:paraId="3FE5A391" w14:textId="77777777" w:rsidR="00C71E38" w:rsidRDefault="00C71E38" w:rsidP="00C71E38">
      <w:pPr>
        <w:numPr>
          <w:ilvl w:val="0"/>
          <w:numId w:val="26"/>
        </w:numPr>
        <w:spacing w:after="0" w:line="240" w:lineRule="auto"/>
        <w:rPr>
          <w:rFonts w:ascii="Source Sans Pro" w:hAnsi="Source Sans Pro"/>
          <w:color w:val="282828"/>
          <w:spacing w:val="5"/>
        </w:rPr>
      </w:pPr>
      <w:r>
        <w:rPr>
          <w:rFonts w:ascii="Source Sans Pro" w:hAnsi="Source Sans Pro"/>
          <w:color w:val="282828"/>
          <w:spacing w:val="5"/>
        </w:rPr>
        <w:t xml:space="preserve">Experience in developing and managing </w:t>
      </w:r>
      <w:proofErr w:type="gramStart"/>
      <w:r>
        <w:rPr>
          <w:rFonts w:ascii="Source Sans Pro" w:hAnsi="Source Sans Pro"/>
          <w:color w:val="282828"/>
          <w:spacing w:val="5"/>
        </w:rPr>
        <w:t>budgets</w:t>
      </w:r>
      <w:proofErr w:type="gramEnd"/>
    </w:p>
    <w:p w14:paraId="67C0CE83" w14:textId="77777777" w:rsidR="00C71E38" w:rsidRDefault="00C71E38" w:rsidP="00C71E38">
      <w:pPr>
        <w:numPr>
          <w:ilvl w:val="0"/>
          <w:numId w:val="26"/>
        </w:numPr>
        <w:spacing w:after="0" w:line="240" w:lineRule="auto"/>
        <w:rPr>
          <w:rFonts w:ascii="Source Sans Pro" w:hAnsi="Source Sans Pro"/>
          <w:color w:val="282828"/>
          <w:spacing w:val="5"/>
        </w:rPr>
      </w:pPr>
      <w:r>
        <w:rPr>
          <w:rFonts w:ascii="Source Sans Pro" w:hAnsi="Source Sans Pro"/>
          <w:color w:val="282828"/>
          <w:spacing w:val="5"/>
        </w:rPr>
        <w:t xml:space="preserve">Exceptional interpersonal and communications skills with strong active listening skills, excellent </w:t>
      </w:r>
      <w:proofErr w:type="gramStart"/>
      <w:r>
        <w:rPr>
          <w:rFonts w:ascii="Source Sans Pro" w:hAnsi="Source Sans Pro"/>
          <w:color w:val="282828"/>
          <w:spacing w:val="5"/>
        </w:rPr>
        <w:t>verbal</w:t>
      </w:r>
      <w:proofErr w:type="gramEnd"/>
      <w:r>
        <w:rPr>
          <w:rFonts w:ascii="Source Sans Pro" w:hAnsi="Source Sans Pro"/>
          <w:color w:val="282828"/>
          <w:spacing w:val="5"/>
        </w:rPr>
        <w:t xml:space="preserve"> and written skills</w:t>
      </w:r>
    </w:p>
    <w:p w14:paraId="6ABF5373" w14:textId="77777777" w:rsidR="00C71E38" w:rsidRDefault="00C71E38" w:rsidP="00C71E38">
      <w:pPr>
        <w:numPr>
          <w:ilvl w:val="0"/>
          <w:numId w:val="26"/>
        </w:numPr>
        <w:spacing w:after="0" w:line="240" w:lineRule="auto"/>
        <w:rPr>
          <w:rFonts w:ascii="Source Sans Pro" w:hAnsi="Source Sans Pro"/>
          <w:color w:val="282828"/>
          <w:spacing w:val="5"/>
        </w:rPr>
      </w:pPr>
      <w:r>
        <w:rPr>
          <w:rFonts w:ascii="Source Sans Pro" w:hAnsi="Source Sans Pro"/>
          <w:color w:val="282828"/>
          <w:spacing w:val="5"/>
        </w:rPr>
        <w:t xml:space="preserve">Demonstrated experience facilitating programs and / or workshops with diverse </w:t>
      </w:r>
      <w:proofErr w:type="gramStart"/>
      <w:r>
        <w:rPr>
          <w:rFonts w:ascii="Source Sans Pro" w:hAnsi="Source Sans Pro"/>
          <w:color w:val="282828"/>
          <w:spacing w:val="5"/>
        </w:rPr>
        <w:t>stakeholders</w:t>
      </w:r>
      <w:proofErr w:type="gramEnd"/>
    </w:p>
    <w:p w14:paraId="48F15724" w14:textId="77777777" w:rsidR="00C71E38" w:rsidRDefault="00C71E38" w:rsidP="00C71E38">
      <w:pPr>
        <w:numPr>
          <w:ilvl w:val="0"/>
          <w:numId w:val="26"/>
        </w:numPr>
        <w:spacing w:after="0" w:line="240" w:lineRule="auto"/>
        <w:rPr>
          <w:rFonts w:ascii="Source Sans Pro" w:hAnsi="Source Sans Pro"/>
          <w:color w:val="282828"/>
          <w:spacing w:val="5"/>
        </w:rPr>
      </w:pPr>
      <w:r>
        <w:rPr>
          <w:rFonts w:ascii="Source Sans Pro" w:hAnsi="Source Sans Pro"/>
          <w:color w:val="282828"/>
          <w:spacing w:val="5"/>
        </w:rPr>
        <w:t>Experience with CRM and project management tools and systems with openness to learn and/or use new and multiple technology platforms (such as Teams, Monday.com)</w:t>
      </w:r>
    </w:p>
    <w:p w14:paraId="6DA8DD49" w14:textId="77777777" w:rsidR="00C71E38" w:rsidRDefault="00C71E38" w:rsidP="00C71E38">
      <w:pPr>
        <w:numPr>
          <w:ilvl w:val="0"/>
          <w:numId w:val="26"/>
        </w:numPr>
        <w:spacing w:after="0" w:line="240" w:lineRule="auto"/>
        <w:rPr>
          <w:rFonts w:ascii="Source Sans Pro" w:hAnsi="Source Sans Pro"/>
          <w:color w:val="282828"/>
          <w:spacing w:val="5"/>
        </w:rPr>
      </w:pPr>
      <w:r>
        <w:rPr>
          <w:rFonts w:ascii="Source Sans Pro" w:hAnsi="Source Sans Pro"/>
          <w:color w:val="282828"/>
          <w:spacing w:val="5"/>
        </w:rPr>
        <w:t xml:space="preserve">Comfort working in a global organization with remote team members in different time </w:t>
      </w:r>
      <w:proofErr w:type="gramStart"/>
      <w:r>
        <w:rPr>
          <w:rFonts w:ascii="Source Sans Pro" w:hAnsi="Source Sans Pro"/>
          <w:color w:val="282828"/>
          <w:spacing w:val="5"/>
        </w:rPr>
        <w:t>zones</w:t>
      </w:r>
      <w:proofErr w:type="gramEnd"/>
    </w:p>
    <w:p w14:paraId="023E383A" w14:textId="77777777" w:rsidR="00C71E38" w:rsidRDefault="00C71E38" w:rsidP="00C71E38">
      <w:pPr>
        <w:numPr>
          <w:ilvl w:val="0"/>
          <w:numId w:val="26"/>
        </w:numPr>
        <w:spacing w:after="0" w:line="240" w:lineRule="auto"/>
        <w:rPr>
          <w:rFonts w:ascii="Source Sans Pro" w:hAnsi="Source Sans Pro"/>
          <w:color w:val="282828"/>
          <w:spacing w:val="5"/>
        </w:rPr>
      </w:pPr>
      <w:r>
        <w:rPr>
          <w:rFonts w:ascii="Source Sans Pro" w:hAnsi="Source Sans Pro"/>
          <w:color w:val="282828"/>
          <w:spacing w:val="5"/>
        </w:rPr>
        <w:t>Attentive to detail and a team player</w:t>
      </w:r>
    </w:p>
    <w:p w14:paraId="27FFC28B" w14:textId="77777777" w:rsidR="00C71E38" w:rsidRDefault="00C71E38" w:rsidP="00C71E38">
      <w:pPr>
        <w:numPr>
          <w:ilvl w:val="0"/>
          <w:numId w:val="26"/>
        </w:numPr>
        <w:spacing w:after="0" w:line="240" w:lineRule="auto"/>
        <w:rPr>
          <w:rFonts w:ascii="Source Sans Pro" w:hAnsi="Source Sans Pro"/>
          <w:color w:val="282828"/>
          <w:spacing w:val="5"/>
        </w:rPr>
      </w:pPr>
      <w:r>
        <w:rPr>
          <w:rFonts w:ascii="Source Sans Pro" w:hAnsi="Source Sans Pro"/>
          <w:color w:val="282828"/>
          <w:spacing w:val="5"/>
        </w:rPr>
        <w:t>Strong commitment to diversity, equity, and inclusion values and practices</w:t>
      </w:r>
    </w:p>
    <w:p w14:paraId="19D70E31" w14:textId="77777777" w:rsidR="00C71E38" w:rsidRDefault="00C71E38" w:rsidP="00C71E38">
      <w:pPr>
        <w:numPr>
          <w:ilvl w:val="0"/>
          <w:numId w:val="26"/>
        </w:numPr>
        <w:spacing w:after="0" w:line="240" w:lineRule="auto"/>
        <w:rPr>
          <w:rFonts w:ascii="Source Sans Pro" w:hAnsi="Source Sans Pro"/>
          <w:color w:val="282828"/>
          <w:spacing w:val="5"/>
        </w:rPr>
      </w:pPr>
      <w:r>
        <w:rPr>
          <w:rFonts w:ascii="Source Sans Pro" w:hAnsi="Source Sans Pro"/>
          <w:color w:val="282828"/>
          <w:spacing w:val="5"/>
        </w:rPr>
        <w:t>Fluency in any European language desired</w:t>
      </w:r>
    </w:p>
    <w:p w14:paraId="6A48210D" w14:textId="77777777" w:rsidR="00C71E38" w:rsidRDefault="00C71E38" w:rsidP="00C71E38">
      <w:pPr>
        <w:pStyle w:val="Heading3"/>
        <w:rPr>
          <w:rFonts w:ascii="Source Sans Pro" w:hAnsi="Source Sans Pro"/>
          <w:b w:val="0"/>
          <w:bCs w:val="0"/>
          <w:color w:val="282828"/>
          <w:spacing w:val="5"/>
        </w:rPr>
      </w:pPr>
      <w:r>
        <w:rPr>
          <w:rFonts w:ascii="Source Sans Pro" w:hAnsi="Source Sans Pro"/>
          <w:b w:val="0"/>
          <w:bCs w:val="0"/>
          <w:color w:val="282828"/>
          <w:spacing w:val="5"/>
        </w:rPr>
        <w:t>Travel</w:t>
      </w:r>
    </w:p>
    <w:p w14:paraId="6C28D2DA" w14:textId="77777777" w:rsidR="00C71E38" w:rsidRDefault="00C71E38" w:rsidP="00C71E38">
      <w:pPr>
        <w:rPr>
          <w:rFonts w:ascii="Times New Roman" w:hAnsi="Times New Roman"/>
        </w:rPr>
      </w:pPr>
      <w:r>
        <w:rPr>
          <w:rFonts w:ascii="Source Sans Pro" w:hAnsi="Source Sans Pro"/>
          <w:color w:val="282828"/>
          <w:spacing w:val="5"/>
        </w:rPr>
        <w:t xml:space="preserve">International Travel is </w:t>
      </w:r>
      <w:proofErr w:type="gramStart"/>
      <w:r>
        <w:rPr>
          <w:rFonts w:ascii="Source Sans Pro" w:hAnsi="Source Sans Pro"/>
          <w:color w:val="282828"/>
          <w:spacing w:val="5"/>
        </w:rPr>
        <w:t>required</w:t>
      </w:r>
      <w:proofErr w:type="gramEnd"/>
    </w:p>
    <w:p w14:paraId="752DDAF2" w14:textId="77777777" w:rsidR="00C71E38" w:rsidRDefault="00C71E38" w:rsidP="00C71E38">
      <w:pPr>
        <w:pStyle w:val="Heading3"/>
        <w:rPr>
          <w:rFonts w:ascii="Source Sans Pro" w:hAnsi="Source Sans Pro"/>
          <w:b w:val="0"/>
          <w:bCs w:val="0"/>
          <w:color w:val="282828"/>
          <w:spacing w:val="5"/>
        </w:rPr>
      </w:pPr>
      <w:r>
        <w:rPr>
          <w:rFonts w:ascii="Source Sans Pro" w:hAnsi="Source Sans Pro"/>
          <w:b w:val="0"/>
          <w:bCs w:val="0"/>
          <w:color w:val="282828"/>
          <w:spacing w:val="5"/>
        </w:rPr>
        <w:t>Compensation</w:t>
      </w:r>
    </w:p>
    <w:p w14:paraId="7B356986" w14:textId="77777777" w:rsidR="00C71E38" w:rsidRDefault="00C71E38" w:rsidP="00C71E38">
      <w:pPr>
        <w:pStyle w:val="NormalWeb"/>
        <w:rPr>
          <w:rFonts w:ascii="Source Sans Pro" w:hAnsi="Source Sans Pro"/>
          <w:color w:val="282828"/>
          <w:spacing w:val="5"/>
        </w:rPr>
      </w:pPr>
      <w:r>
        <w:rPr>
          <w:rFonts w:ascii="Source Sans Pro" w:hAnsi="Source Sans Pro"/>
          <w:color w:val="282828"/>
          <w:spacing w:val="5"/>
        </w:rPr>
        <w:t xml:space="preserve">The salary range for this role is $65K-$75K with an </w:t>
      </w:r>
      <w:proofErr w:type="gramStart"/>
      <w:r>
        <w:rPr>
          <w:rFonts w:ascii="Source Sans Pro" w:hAnsi="Source Sans Pro"/>
          <w:color w:val="282828"/>
          <w:spacing w:val="5"/>
        </w:rPr>
        <w:t>excellent benefits</w:t>
      </w:r>
      <w:proofErr w:type="gramEnd"/>
      <w:r>
        <w:rPr>
          <w:rFonts w:ascii="Source Sans Pro" w:hAnsi="Source Sans Pro"/>
          <w:color w:val="282828"/>
          <w:spacing w:val="5"/>
        </w:rPr>
        <w:t xml:space="preserve"> package</w:t>
      </w:r>
    </w:p>
    <w:p w14:paraId="4B1E445F" w14:textId="77777777" w:rsidR="00C71E38" w:rsidRDefault="00C71E38" w:rsidP="00C71E38">
      <w:pPr>
        <w:pStyle w:val="Heading3"/>
        <w:rPr>
          <w:rFonts w:ascii="Source Sans Pro" w:hAnsi="Source Sans Pro"/>
          <w:b w:val="0"/>
          <w:bCs w:val="0"/>
          <w:color w:val="282828"/>
          <w:spacing w:val="5"/>
        </w:rPr>
      </w:pPr>
      <w:r>
        <w:rPr>
          <w:rFonts w:ascii="Source Sans Pro" w:hAnsi="Source Sans Pro"/>
          <w:b w:val="0"/>
          <w:bCs w:val="0"/>
          <w:color w:val="282828"/>
          <w:spacing w:val="5"/>
        </w:rPr>
        <w:t>Why You Should Work at Synergos</w:t>
      </w:r>
    </w:p>
    <w:p w14:paraId="6331D2BE" w14:textId="77777777" w:rsidR="00C71E38" w:rsidRDefault="00C71E38" w:rsidP="00C71E38">
      <w:pPr>
        <w:numPr>
          <w:ilvl w:val="0"/>
          <w:numId w:val="27"/>
        </w:numPr>
        <w:spacing w:after="0" w:line="240" w:lineRule="auto"/>
        <w:rPr>
          <w:rFonts w:ascii="Source Sans Pro" w:hAnsi="Source Sans Pro"/>
          <w:color w:val="282828"/>
          <w:spacing w:val="5"/>
        </w:rPr>
      </w:pPr>
      <w:r>
        <w:rPr>
          <w:rFonts w:ascii="Source Sans Pro" w:hAnsi="Source Sans Pro"/>
          <w:color w:val="282828"/>
          <w:spacing w:val="5"/>
        </w:rPr>
        <w:t>We’re driven by purpose. We’re a values-driven organization that’s laser-focused on improving lives around the world by building trust.</w:t>
      </w:r>
    </w:p>
    <w:p w14:paraId="096EA1E3" w14:textId="77777777" w:rsidR="00C71E38" w:rsidRDefault="00C71E38" w:rsidP="00C71E38">
      <w:pPr>
        <w:numPr>
          <w:ilvl w:val="0"/>
          <w:numId w:val="27"/>
        </w:numPr>
        <w:spacing w:after="0" w:line="240" w:lineRule="auto"/>
        <w:rPr>
          <w:rFonts w:ascii="Source Sans Pro" w:hAnsi="Source Sans Pro"/>
          <w:color w:val="282828"/>
          <w:spacing w:val="5"/>
        </w:rPr>
      </w:pPr>
      <w:r>
        <w:rPr>
          <w:rFonts w:ascii="Source Sans Pro" w:hAnsi="Source Sans Pro"/>
          <w:color w:val="282828"/>
          <w:spacing w:val="5"/>
        </w:rPr>
        <w:t>We value you. We offer a competitive salary and excellent benefits.</w:t>
      </w:r>
    </w:p>
    <w:p w14:paraId="7445334A" w14:textId="77777777" w:rsidR="00C71E38" w:rsidRDefault="00C71E38" w:rsidP="00C71E38">
      <w:pPr>
        <w:numPr>
          <w:ilvl w:val="0"/>
          <w:numId w:val="27"/>
        </w:numPr>
        <w:spacing w:after="0" w:line="240" w:lineRule="auto"/>
        <w:rPr>
          <w:rFonts w:ascii="Source Sans Pro" w:hAnsi="Source Sans Pro"/>
          <w:color w:val="282828"/>
          <w:spacing w:val="5"/>
        </w:rPr>
      </w:pPr>
      <w:r>
        <w:rPr>
          <w:rFonts w:ascii="Source Sans Pro" w:hAnsi="Source Sans Pro"/>
          <w:color w:val="282828"/>
          <w:spacing w:val="5"/>
        </w:rPr>
        <w:t>We’re a dynamic community. You’ll work with diverse, dedicated, compassionate staff and innovative global networks of trust-builders.</w:t>
      </w:r>
    </w:p>
    <w:p w14:paraId="1DCD9612" w14:textId="77777777" w:rsidR="00C71E38" w:rsidRDefault="00C71E38" w:rsidP="00C71E38">
      <w:pPr>
        <w:pStyle w:val="Heading3"/>
        <w:rPr>
          <w:rFonts w:ascii="Source Sans Pro" w:hAnsi="Source Sans Pro"/>
          <w:b w:val="0"/>
          <w:bCs w:val="0"/>
          <w:color w:val="282828"/>
          <w:spacing w:val="5"/>
        </w:rPr>
      </w:pPr>
      <w:r>
        <w:rPr>
          <w:rFonts w:ascii="Source Sans Pro" w:hAnsi="Source Sans Pro"/>
          <w:b w:val="0"/>
          <w:bCs w:val="0"/>
          <w:color w:val="282828"/>
          <w:spacing w:val="5"/>
        </w:rPr>
        <w:t>COVID 19 Considerations</w:t>
      </w:r>
    </w:p>
    <w:p w14:paraId="7302F180" w14:textId="77777777" w:rsidR="00C71E38" w:rsidRDefault="00C71E38" w:rsidP="00C71E38">
      <w:pPr>
        <w:pStyle w:val="NormalWeb"/>
        <w:rPr>
          <w:rFonts w:ascii="Source Sans Pro" w:hAnsi="Source Sans Pro"/>
          <w:color w:val="282828"/>
          <w:spacing w:val="5"/>
        </w:rPr>
      </w:pPr>
      <w:r>
        <w:rPr>
          <w:rFonts w:ascii="Source Sans Pro" w:hAnsi="Source Sans Pro"/>
          <w:color w:val="282828"/>
          <w:spacing w:val="5"/>
        </w:rPr>
        <w:lastRenderedPageBreak/>
        <w:t>We value the safety of each staff member of our community because we know we’re all in this together. We require our staff members and key consultants to be vaccinated unless a verified approved medical or religious exemption is granted.</w:t>
      </w:r>
    </w:p>
    <w:p w14:paraId="52F7A7D8" w14:textId="77777777" w:rsidR="00C71E38" w:rsidRDefault="00C71E38" w:rsidP="00C71E38">
      <w:pPr>
        <w:pStyle w:val="NormalWeb"/>
        <w:rPr>
          <w:rFonts w:ascii="Source Sans Pro" w:hAnsi="Source Sans Pro"/>
          <w:color w:val="282828"/>
          <w:spacing w:val="5"/>
        </w:rPr>
      </w:pPr>
      <w:r>
        <w:rPr>
          <w:rFonts w:ascii="Source Sans Pro" w:hAnsi="Source Sans Pro"/>
          <w:color w:val="282828"/>
          <w:spacing w:val="5"/>
        </w:rPr>
        <w:t xml:space="preserve">Synergos is committed to creating a diverse work environment and is proud to be an equal opportunity employer. We do not discriminate against any applicant or employee </w:t>
      </w:r>
      <w:proofErr w:type="gramStart"/>
      <w:r>
        <w:rPr>
          <w:rFonts w:ascii="Source Sans Pro" w:hAnsi="Source Sans Pro"/>
          <w:color w:val="282828"/>
          <w:spacing w:val="5"/>
        </w:rPr>
        <w:t>on the basis of</w:t>
      </w:r>
      <w:proofErr w:type="gramEnd"/>
      <w:r>
        <w:rPr>
          <w:rFonts w:ascii="Source Sans Pro" w:hAnsi="Source Sans Pro"/>
          <w:color w:val="282828"/>
          <w:spacing w:val="5"/>
        </w:rPr>
        <w:t xml:space="preserve"> race, color, sex (including gender identity, nonconformity, presentation or expression), sexual orientation, religion, national origin, age, mental or physical disability, veteran status, or any other characteristic made unlawful to consider by applicable federal, state, or local laws. We encourage individuals of all backgrounds to apply.</w:t>
      </w:r>
    </w:p>
    <w:p w14:paraId="01EEFC7D" w14:textId="77777777" w:rsidR="00C71E38" w:rsidRDefault="00C71E38" w:rsidP="00C71E38">
      <w:pPr>
        <w:pStyle w:val="Heading3"/>
        <w:rPr>
          <w:rFonts w:ascii="Source Sans Pro" w:hAnsi="Source Sans Pro"/>
          <w:b w:val="0"/>
          <w:bCs w:val="0"/>
          <w:color w:val="282828"/>
          <w:spacing w:val="5"/>
        </w:rPr>
      </w:pPr>
      <w:r>
        <w:rPr>
          <w:rFonts w:ascii="Source Sans Pro" w:hAnsi="Source Sans Pro"/>
          <w:b w:val="0"/>
          <w:bCs w:val="0"/>
          <w:color w:val="282828"/>
          <w:spacing w:val="5"/>
        </w:rPr>
        <w:t>To Apply</w:t>
      </w:r>
    </w:p>
    <w:p w14:paraId="4858F3EB" w14:textId="77777777" w:rsidR="00C71E38" w:rsidRDefault="00C71E38" w:rsidP="00C71E38">
      <w:pPr>
        <w:pStyle w:val="NormalWeb"/>
        <w:rPr>
          <w:rFonts w:ascii="Source Sans Pro" w:hAnsi="Source Sans Pro"/>
          <w:color w:val="282828"/>
          <w:spacing w:val="5"/>
        </w:rPr>
      </w:pPr>
      <w:r>
        <w:rPr>
          <w:rFonts w:ascii="Source Sans Pro" w:hAnsi="Source Sans Pro"/>
          <w:color w:val="282828"/>
          <w:spacing w:val="5"/>
        </w:rPr>
        <w:t>Qualified candidates should submit a cover letter and resume to </w:t>
      </w:r>
      <w:hyperlink r:id="rId5" w:history="1">
        <w:r>
          <w:rPr>
            <w:rStyle w:val="Hyperlink"/>
            <w:rFonts w:ascii="Source Sans Pro" w:hAnsi="Source Sans Pro"/>
            <w:color w:val="367A52"/>
            <w:spacing w:val="5"/>
          </w:rPr>
          <w:t>jobs2@synergos.org</w:t>
        </w:r>
      </w:hyperlink>
      <w:r>
        <w:rPr>
          <w:rFonts w:ascii="Source Sans Pro" w:hAnsi="Source Sans Pro"/>
          <w:color w:val="282828"/>
          <w:spacing w:val="5"/>
        </w:rPr>
        <w:t>.</w:t>
      </w:r>
    </w:p>
    <w:p w14:paraId="1792542B" w14:textId="77777777" w:rsidR="00C71E38" w:rsidRDefault="00C71E38" w:rsidP="00C71E38">
      <w:pPr>
        <w:pStyle w:val="NormalWeb"/>
        <w:rPr>
          <w:rFonts w:ascii="Source Sans Pro" w:hAnsi="Source Sans Pro"/>
          <w:color w:val="282828"/>
          <w:spacing w:val="5"/>
        </w:rPr>
      </w:pPr>
      <w:r>
        <w:rPr>
          <w:rFonts w:ascii="Source Sans Pro" w:hAnsi="Source Sans Pro"/>
          <w:color w:val="282828"/>
          <w:spacing w:val="5"/>
        </w:rPr>
        <w:t>Applications will be accepted until the position is filled.</w:t>
      </w:r>
    </w:p>
    <w:p w14:paraId="23479FC9" w14:textId="77777777" w:rsidR="001B3B55" w:rsidRPr="00A55AC0" w:rsidRDefault="001B3B55" w:rsidP="00C71E38">
      <w:pPr>
        <w:spacing w:before="100" w:beforeAutospacing="1" w:after="100" w:afterAutospacing="1" w:line="240" w:lineRule="auto"/>
        <w:outlineLvl w:val="2"/>
        <w:rPr>
          <w:rStyle w:val="Strong"/>
          <w:rFonts w:asciiTheme="majorHAnsi" w:hAnsiTheme="majorHAnsi" w:cstheme="majorHAnsi"/>
          <w:b w:val="0"/>
          <w:bCs w:val="0"/>
          <w:u w:val="single"/>
        </w:rPr>
      </w:pPr>
    </w:p>
    <w:sectPr w:rsidR="001B3B55" w:rsidRPr="00A55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FCE"/>
    <w:multiLevelType w:val="multilevel"/>
    <w:tmpl w:val="B5168064"/>
    <w:lvl w:ilvl="0">
      <w:start w:val="1"/>
      <w:numFmt w:val="bullet"/>
      <w:lvlText w:val=""/>
      <w:lvlJc w:val="left"/>
      <w:pPr>
        <w:tabs>
          <w:tab w:val="num" w:pos="1440"/>
        </w:tabs>
        <w:ind w:left="1440" w:hanging="360"/>
      </w:pPr>
      <w:rPr>
        <w:rFonts w:ascii="Symbol" w:hAnsi="Symbol" w:hint="default"/>
        <w:sz w:val="20"/>
      </w:rPr>
    </w:lvl>
    <w:lvl w:ilvl="1" w:tentative="1">
      <w:numFmt w:val="bullet"/>
      <w:lvlText w:val=""/>
      <w:lvlJc w:val="left"/>
      <w:pPr>
        <w:tabs>
          <w:tab w:val="num" w:pos="2160"/>
        </w:tabs>
        <w:ind w:left="2160" w:hanging="360"/>
      </w:pPr>
      <w:rPr>
        <w:rFonts w:ascii="Symbol" w:hAnsi="Symbol" w:hint="default"/>
        <w:sz w:val="20"/>
      </w:rPr>
    </w:lvl>
    <w:lvl w:ilvl="2" w:tentative="1">
      <w:numFmt w:val="bullet"/>
      <w:lvlText w:val=""/>
      <w:lvlJc w:val="left"/>
      <w:pPr>
        <w:tabs>
          <w:tab w:val="num" w:pos="2880"/>
        </w:tabs>
        <w:ind w:left="2880" w:hanging="360"/>
      </w:pPr>
      <w:rPr>
        <w:rFonts w:ascii="Symbol" w:hAnsi="Symbol" w:hint="default"/>
        <w:sz w:val="20"/>
      </w:rPr>
    </w:lvl>
    <w:lvl w:ilvl="3" w:tentative="1">
      <w:numFmt w:val="bullet"/>
      <w:lvlText w:val=""/>
      <w:lvlJc w:val="left"/>
      <w:pPr>
        <w:tabs>
          <w:tab w:val="num" w:pos="3600"/>
        </w:tabs>
        <w:ind w:left="3600" w:hanging="360"/>
      </w:pPr>
      <w:rPr>
        <w:rFonts w:ascii="Symbol" w:hAnsi="Symbol" w:hint="default"/>
        <w:sz w:val="20"/>
      </w:rPr>
    </w:lvl>
    <w:lvl w:ilvl="4" w:tentative="1">
      <w:numFmt w:val="bullet"/>
      <w:lvlText w:val=""/>
      <w:lvlJc w:val="left"/>
      <w:pPr>
        <w:tabs>
          <w:tab w:val="num" w:pos="4320"/>
        </w:tabs>
        <w:ind w:left="4320" w:hanging="360"/>
      </w:pPr>
      <w:rPr>
        <w:rFonts w:ascii="Symbol" w:hAnsi="Symbol" w:hint="default"/>
        <w:sz w:val="20"/>
      </w:rPr>
    </w:lvl>
    <w:lvl w:ilvl="5" w:tentative="1">
      <w:numFmt w:val="bullet"/>
      <w:lvlText w:val=""/>
      <w:lvlJc w:val="left"/>
      <w:pPr>
        <w:tabs>
          <w:tab w:val="num" w:pos="5040"/>
        </w:tabs>
        <w:ind w:left="5040" w:hanging="360"/>
      </w:pPr>
      <w:rPr>
        <w:rFonts w:ascii="Symbol" w:hAnsi="Symbol" w:hint="default"/>
        <w:sz w:val="20"/>
      </w:rPr>
    </w:lvl>
    <w:lvl w:ilvl="6" w:tentative="1">
      <w:numFmt w:val="bullet"/>
      <w:lvlText w:val=""/>
      <w:lvlJc w:val="left"/>
      <w:pPr>
        <w:tabs>
          <w:tab w:val="num" w:pos="5760"/>
        </w:tabs>
        <w:ind w:left="5760" w:hanging="360"/>
      </w:pPr>
      <w:rPr>
        <w:rFonts w:ascii="Symbol" w:hAnsi="Symbol" w:hint="default"/>
        <w:sz w:val="20"/>
      </w:rPr>
    </w:lvl>
    <w:lvl w:ilvl="7" w:tentative="1">
      <w:numFmt w:val="bullet"/>
      <w:lvlText w:val=""/>
      <w:lvlJc w:val="left"/>
      <w:pPr>
        <w:tabs>
          <w:tab w:val="num" w:pos="6480"/>
        </w:tabs>
        <w:ind w:left="6480" w:hanging="360"/>
      </w:pPr>
      <w:rPr>
        <w:rFonts w:ascii="Symbol" w:hAnsi="Symbol" w:hint="default"/>
        <w:sz w:val="20"/>
      </w:rPr>
    </w:lvl>
    <w:lvl w:ilvl="8" w:tentative="1">
      <w:numFmt w:val="bullet"/>
      <w:lvlText w:val=""/>
      <w:lvlJc w:val="left"/>
      <w:pPr>
        <w:tabs>
          <w:tab w:val="num" w:pos="7200"/>
        </w:tabs>
        <w:ind w:left="7200" w:hanging="360"/>
      </w:pPr>
      <w:rPr>
        <w:rFonts w:ascii="Symbol" w:hAnsi="Symbol" w:hint="default"/>
        <w:sz w:val="20"/>
      </w:rPr>
    </w:lvl>
  </w:abstractNum>
  <w:abstractNum w:abstractNumId="1" w15:restartNumberingAfterBreak="0">
    <w:nsid w:val="05472493"/>
    <w:multiLevelType w:val="multilevel"/>
    <w:tmpl w:val="9DA4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9349D"/>
    <w:multiLevelType w:val="multilevel"/>
    <w:tmpl w:val="5EB85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2E2A61"/>
    <w:multiLevelType w:val="multilevel"/>
    <w:tmpl w:val="ECE0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75DC7"/>
    <w:multiLevelType w:val="multilevel"/>
    <w:tmpl w:val="CCE4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32C6D"/>
    <w:multiLevelType w:val="hybridMultilevel"/>
    <w:tmpl w:val="12EC53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30ACD"/>
    <w:multiLevelType w:val="hybridMultilevel"/>
    <w:tmpl w:val="F14CA500"/>
    <w:lvl w:ilvl="0" w:tplc="5F2688A0">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83C68"/>
    <w:multiLevelType w:val="hybridMultilevel"/>
    <w:tmpl w:val="54FA6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1B0455"/>
    <w:multiLevelType w:val="multilevel"/>
    <w:tmpl w:val="A1B8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C346B"/>
    <w:multiLevelType w:val="hybridMultilevel"/>
    <w:tmpl w:val="4BC42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030EE3"/>
    <w:multiLevelType w:val="multilevel"/>
    <w:tmpl w:val="B448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80B15"/>
    <w:multiLevelType w:val="multilevel"/>
    <w:tmpl w:val="AD90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6E670D"/>
    <w:multiLevelType w:val="hybridMultilevel"/>
    <w:tmpl w:val="9B92A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B55E08"/>
    <w:multiLevelType w:val="multilevel"/>
    <w:tmpl w:val="25A6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3A147C"/>
    <w:multiLevelType w:val="multilevel"/>
    <w:tmpl w:val="FE30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1A094A"/>
    <w:multiLevelType w:val="multilevel"/>
    <w:tmpl w:val="3FB2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875D88"/>
    <w:multiLevelType w:val="hybridMultilevel"/>
    <w:tmpl w:val="CD90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1390F"/>
    <w:multiLevelType w:val="hybridMultilevel"/>
    <w:tmpl w:val="525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D21FE"/>
    <w:multiLevelType w:val="multilevel"/>
    <w:tmpl w:val="AE52FE50"/>
    <w:lvl w:ilvl="0">
      <w:start w:val="1"/>
      <w:numFmt w:val="bullet"/>
      <w:lvlText w:val="●"/>
      <w:lvlJc w:val="left"/>
      <w:pPr>
        <w:ind w:left="720" w:hanging="360"/>
      </w:pPr>
      <w:rPr>
        <w:rFonts w:ascii="Verdana" w:eastAsia="Verdana" w:hAnsi="Verdana" w:cs="Verdana"/>
        <w:color w:val="03030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612A56"/>
    <w:multiLevelType w:val="hybridMultilevel"/>
    <w:tmpl w:val="9A84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E00E9"/>
    <w:multiLevelType w:val="hybridMultilevel"/>
    <w:tmpl w:val="36FC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27885"/>
    <w:multiLevelType w:val="multilevel"/>
    <w:tmpl w:val="A58EC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A2E01"/>
    <w:multiLevelType w:val="multilevel"/>
    <w:tmpl w:val="0C16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B22CA3"/>
    <w:multiLevelType w:val="multilevel"/>
    <w:tmpl w:val="249E2C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6906C0"/>
    <w:multiLevelType w:val="hybridMultilevel"/>
    <w:tmpl w:val="C5A2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F0497"/>
    <w:multiLevelType w:val="multilevel"/>
    <w:tmpl w:val="8EC81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7B692D"/>
    <w:multiLevelType w:val="hybridMultilevel"/>
    <w:tmpl w:val="7730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091720">
    <w:abstractNumId w:val="24"/>
  </w:num>
  <w:num w:numId="2" w16cid:durableId="2010399708">
    <w:abstractNumId w:val="5"/>
  </w:num>
  <w:num w:numId="3" w16cid:durableId="1424911028">
    <w:abstractNumId w:val="17"/>
  </w:num>
  <w:num w:numId="4" w16cid:durableId="1999186797">
    <w:abstractNumId w:val="22"/>
  </w:num>
  <w:num w:numId="5" w16cid:durableId="2063213195">
    <w:abstractNumId w:val="25"/>
  </w:num>
  <w:num w:numId="6" w16cid:durableId="181601453">
    <w:abstractNumId w:val="26"/>
  </w:num>
  <w:num w:numId="7" w16cid:durableId="1133980143">
    <w:abstractNumId w:val="12"/>
  </w:num>
  <w:num w:numId="8" w16cid:durableId="368185755">
    <w:abstractNumId w:val="7"/>
  </w:num>
  <w:num w:numId="9" w16cid:durableId="1738285903">
    <w:abstractNumId w:val="21"/>
  </w:num>
  <w:num w:numId="10" w16cid:durableId="925728073">
    <w:abstractNumId w:val="6"/>
  </w:num>
  <w:num w:numId="11" w16cid:durableId="388384264">
    <w:abstractNumId w:val="13"/>
  </w:num>
  <w:num w:numId="12" w16cid:durableId="702487697">
    <w:abstractNumId w:val="19"/>
  </w:num>
  <w:num w:numId="13" w16cid:durableId="1586650859">
    <w:abstractNumId w:val="20"/>
  </w:num>
  <w:num w:numId="14" w16cid:durableId="199561497">
    <w:abstractNumId w:val="11"/>
  </w:num>
  <w:num w:numId="15" w16cid:durableId="1330206433">
    <w:abstractNumId w:val="15"/>
  </w:num>
  <w:num w:numId="16" w16cid:durableId="848719866">
    <w:abstractNumId w:val="4"/>
  </w:num>
  <w:num w:numId="17" w16cid:durableId="1335717230">
    <w:abstractNumId w:val="23"/>
  </w:num>
  <w:num w:numId="18" w16cid:durableId="1756854063">
    <w:abstractNumId w:val="0"/>
  </w:num>
  <w:num w:numId="19" w16cid:durableId="2004550231">
    <w:abstractNumId w:val="2"/>
  </w:num>
  <w:num w:numId="20" w16cid:durableId="1856767399">
    <w:abstractNumId w:val="18"/>
  </w:num>
  <w:num w:numId="21" w16cid:durableId="1511993590">
    <w:abstractNumId w:val="3"/>
  </w:num>
  <w:num w:numId="22" w16cid:durableId="1715887661">
    <w:abstractNumId w:val="14"/>
  </w:num>
  <w:num w:numId="23" w16cid:durableId="887842406">
    <w:abstractNumId w:val="9"/>
  </w:num>
  <w:num w:numId="24" w16cid:durableId="120268503">
    <w:abstractNumId w:val="16"/>
  </w:num>
  <w:num w:numId="25" w16cid:durableId="1909610195">
    <w:abstractNumId w:val="8"/>
  </w:num>
  <w:num w:numId="26" w16cid:durableId="754474019">
    <w:abstractNumId w:val="1"/>
  </w:num>
  <w:num w:numId="27" w16cid:durableId="1959599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261E"/>
    <w:rsid w:val="00030D67"/>
    <w:rsid w:val="00057F9B"/>
    <w:rsid w:val="00094197"/>
    <w:rsid w:val="000A3FB8"/>
    <w:rsid w:val="000D2419"/>
    <w:rsid w:val="000D4B5A"/>
    <w:rsid w:val="000F3543"/>
    <w:rsid w:val="00135215"/>
    <w:rsid w:val="0014702A"/>
    <w:rsid w:val="0017550A"/>
    <w:rsid w:val="001801D2"/>
    <w:rsid w:val="001A12B2"/>
    <w:rsid w:val="001B3B55"/>
    <w:rsid w:val="001C2D1F"/>
    <w:rsid w:val="001E3424"/>
    <w:rsid w:val="001F2CBA"/>
    <w:rsid w:val="00203421"/>
    <w:rsid w:val="002410DD"/>
    <w:rsid w:val="002D5313"/>
    <w:rsid w:val="002F6F24"/>
    <w:rsid w:val="00311D56"/>
    <w:rsid w:val="00334742"/>
    <w:rsid w:val="003358DB"/>
    <w:rsid w:val="0033667F"/>
    <w:rsid w:val="003447F9"/>
    <w:rsid w:val="003468C5"/>
    <w:rsid w:val="00383CA8"/>
    <w:rsid w:val="00396461"/>
    <w:rsid w:val="00397D9B"/>
    <w:rsid w:val="003B3E6B"/>
    <w:rsid w:val="003C2F00"/>
    <w:rsid w:val="003E6BAA"/>
    <w:rsid w:val="00400DD8"/>
    <w:rsid w:val="00401D64"/>
    <w:rsid w:val="004065BE"/>
    <w:rsid w:val="00413416"/>
    <w:rsid w:val="00421B39"/>
    <w:rsid w:val="004350BC"/>
    <w:rsid w:val="004824BD"/>
    <w:rsid w:val="00491032"/>
    <w:rsid w:val="004A1E9A"/>
    <w:rsid w:val="004A61A0"/>
    <w:rsid w:val="004B7BD8"/>
    <w:rsid w:val="004C4033"/>
    <w:rsid w:val="004F377C"/>
    <w:rsid w:val="00512989"/>
    <w:rsid w:val="0052027B"/>
    <w:rsid w:val="00523DB2"/>
    <w:rsid w:val="0052544C"/>
    <w:rsid w:val="0057302E"/>
    <w:rsid w:val="00585716"/>
    <w:rsid w:val="005A5D0F"/>
    <w:rsid w:val="005A6FF7"/>
    <w:rsid w:val="005E05A5"/>
    <w:rsid w:val="005F12AD"/>
    <w:rsid w:val="006019DC"/>
    <w:rsid w:val="00601FBB"/>
    <w:rsid w:val="006255FA"/>
    <w:rsid w:val="00631709"/>
    <w:rsid w:val="006350DE"/>
    <w:rsid w:val="006A51AD"/>
    <w:rsid w:val="006B74D9"/>
    <w:rsid w:val="006E2322"/>
    <w:rsid w:val="00715F92"/>
    <w:rsid w:val="007247F7"/>
    <w:rsid w:val="007342E3"/>
    <w:rsid w:val="0073460E"/>
    <w:rsid w:val="00743177"/>
    <w:rsid w:val="00765D2D"/>
    <w:rsid w:val="007753B6"/>
    <w:rsid w:val="007A1C28"/>
    <w:rsid w:val="007A7130"/>
    <w:rsid w:val="007D1C63"/>
    <w:rsid w:val="007D6E88"/>
    <w:rsid w:val="00842727"/>
    <w:rsid w:val="00843EBE"/>
    <w:rsid w:val="00844635"/>
    <w:rsid w:val="00867DC3"/>
    <w:rsid w:val="008715B0"/>
    <w:rsid w:val="008755CF"/>
    <w:rsid w:val="008769DD"/>
    <w:rsid w:val="008A4124"/>
    <w:rsid w:val="008E5AE9"/>
    <w:rsid w:val="008E77E0"/>
    <w:rsid w:val="00900514"/>
    <w:rsid w:val="00921EA1"/>
    <w:rsid w:val="00976D56"/>
    <w:rsid w:val="00981C59"/>
    <w:rsid w:val="00982F6A"/>
    <w:rsid w:val="00992F63"/>
    <w:rsid w:val="009940CF"/>
    <w:rsid w:val="009A4DAB"/>
    <w:rsid w:val="009B5FA7"/>
    <w:rsid w:val="009E7C2A"/>
    <w:rsid w:val="009F5113"/>
    <w:rsid w:val="00A32B9A"/>
    <w:rsid w:val="00A35893"/>
    <w:rsid w:val="00A55AC0"/>
    <w:rsid w:val="00A67CC8"/>
    <w:rsid w:val="00A9234D"/>
    <w:rsid w:val="00AA52DB"/>
    <w:rsid w:val="00AB13D1"/>
    <w:rsid w:val="00AE3E27"/>
    <w:rsid w:val="00B0048E"/>
    <w:rsid w:val="00B20ABA"/>
    <w:rsid w:val="00BB6D64"/>
    <w:rsid w:val="00BD43C1"/>
    <w:rsid w:val="00C1306B"/>
    <w:rsid w:val="00C21C95"/>
    <w:rsid w:val="00C6416A"/>
    <w:rsid w:val="00C64E66"/>
    <w:rsid w:val="00C71E38"/>
    <w:rsid w:val="00CA11E9"/>
    <w:rsid w:val="00CA2EEB"/>
    <w:rsid w:val="00CA331A"/>
    <w:rsid w:val="00CB4477"/>
    <w:rsid w:val="00D00655"/>
    <w:rsid w:val="00D12495"/>
    <w:rsid w:val="00D25AA5"/>
    <w:rsid w:val="00D365E7"/>
    <w:rsid w:val="00D452F0"/>
    <w:rsid w:val="00D8114F"/>
    <w:rsid w:val="00D909C6"/>
    <w:rsid w:val="00D95213"/>
    <w:rsid w:val="00DA7993"/>
    <w:rsid w:val="00DB18AC"/>
    <w:rsid w:val="00DC261E"/>
    <w:rsid w:val="00DC5346"/>
    <w:rsid w:val="00DC65DE"/>
    <w:rsid w:val="00DD1450"/>
    <w:rsid w:val="00E33945"/>
    <w:rsid w:val="00E43E2E"/>
    <w:rsid w:val="00E47A74"/>
    <w:rsid w:val="00E51FF7"/>
    <w:rsid w:val="00E56907"/>
    <w:rsid w:val="00E64C49"/>
    <w:rsid w:val="00E73AC2"/>
    <w:rsid w:val="00E83483"/>
    <w:rsid w:val="00EA7384"/>
    <w:rsid w:val="00ED23DC"/>
    <w:rsid w:val="00F361B4"/>
    <w:rsid w:val="00F4768A"/>
    <w:rsid w:val="00F65038"/>
    <w:rsid w:val="00F90168"/>
    <w:rsid w:val="00F96AA4"/>
    <w:rsid w:val="00FC45D7"/>
    <w:rsid w:val="00FD05DB"/>
    <w:rsid w:val="00FD3834"/>
    <w:rsid w:val="00FF1A5F"/>
    <w:rsid w:val="0132544A"/>
    <w:rsid w:val="02CE24AB"/>
    <w:rsid w:val="0469F50C"/>
    <w:rsid w:val="0D4FA187"/>
    <w:rsid w:val="14C90AD9"/>
    <w:rsid w:val="155AB36C"/>
    <w:rsid w:val="16DD5B70"/>
    <w:rsid w:val="1892542E"/>
    <w:rsid w:val="3B23CBE2"/>
    <w:rsid w:val="3CBF9C43"/>
    <w:rsid w:val="4CD5C00D"/>
    <w:rsid w:val="4DC98300"/>
    <w:rsid w:val="500D60CF"/>
    <w:rsid w:val="50E7FB65"/>
    <w:rsid w:val="57573CE9"/>
    <w:rsid w:val="5A8EDDAB"/>
    <w:rsid w:val="5C2AAE0C"/>
    <w:rsid w:val="6299EF90"/>
    <w:rsid w:val="643DAD77"/>
    <w:rsid w:val="6B7F9C0B"/>
    <w:rsid w:val="6C2F96FF"/>
    <w:rsid w:val="75EFA1A2"/>
    <w:rsid w:val="79274264"/>
    <w:rsid w:val="7B9DA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0417"/>
  <w15:docId w15:val="{02CF8861-D02E-4A8F-B3E5-47C6E0F1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1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B3B55"/>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5AE9"/>
    <w:rPr>
      <w:b/>
      <w:bCs/>
    </w:rPr>
  </w:style>
  <w:style w:type="paragraph" w:styleId="ListParagraph">
    <w:name w:val="List Paragraph"/>
    <w:basedOn w:val="Normal"/>
    <w:uiPriority w:val="34"/>
    <w:qFormat/>
    <w:rsid w:val="008E5AE9"/>
    <w:pPr>
      <w:ind w:left="720"/>
      <w:contextualSpacing/>
    </w:pPr>
  </w:style>
  <w:style w:type="paragraph" w:customStyle="1" w:styleId="Default">
    <w:name w:val="Default"/>
    <w:rsid w:val="005E05A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801D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3Char">
    <w:name w:val="Heading 3 Char"/>
    <w:basedOn w:val="DefaultParagraphFont"/>
    <w:link w:val="Heading3"/>
    <w:uiPriority w:val="9"/>
    <w:rsid w:val="001B3B55"/>
    <w:rPr>
      <w:rFonts w:ascii="Times New Roman" w:eastAsia="Times New Roman" w:hAnsi="Times New Roman" w:cs="Times New Roman"/>
      <w:b/>
      <w:bCs/>
      <w:sz w:val="27"/>
      <w:szCs w:val="27"/>
      <w:lang w:eastAsia="en-US"/>
    </w:rPr>
  </w:style>
  <w:style w:type="character" w:styleId="Hyperlink">
    <w:name w:val="Hyperlink"/>
    <w:basedOn w:val="DefaultParagraphFont"/>
    <w:uiPriority w:val="99"/>
    <w:unhideWhenUsed/>
    <w:rsid w:val="001B3B55"/>
    <w:rPr>
      <w:color w:val="0000FF"/>
      <w:u w:val="single"/>
    </w:rPr>
  </w:style>
  <w:style w:type="character" w:styleId="UnresolvedMention">
    <w:name w:val="Unresolved Mention"/>
    <w:basedOn w:val="DefaultParagraphFont"/>
    <w:uiPriority w:val="99"/>
    <w:semiHidden/>
    <w:unhideWhenUsed/>
    <w:rsid w:val="001B3B55"/>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6A51A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DD145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DD1450"/>
  </w:style>
  <w:style w:type="character" w:customStyle="1" w:styleId="eop">
    <w:name w:val="eop"/>
    <w:basedOn w:val="DefaultParagraphFont"/>
    <w:rsid w:val="00DD1450"/>
  </w:style>
  <w:style w:type="paragraph" w:styleId="Revision">
    <w:name w:val="Revision"/>
    <w:hidden/>
    <w:uiPriority w:val="99"/>
    <w:semiHidden/>
    <w:rsid w:val="00775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8437">
      <w:bodyDiv w:val="1"/>
      <w:marLeft w:val="0"/>
      <w:marRight w:val="0"/>
      <w:marTop w:val="0"/>
      <w:marBottom w:val="0"/>
      <w:divBdr>
        <w:top w:val="none" w:sz="0" w:space="0" w:color="auto"/>
        <w:left w:val="none" w:sz="0" w:space="0" w:color="auto"/>
        <w:bottom w:val="none" w:sz="0" w:space="0" w:color="auto"/>
        <w:right w:val="none" w:sz="0" w:space="0" w:color="auto"/>
      </w:divBdr>
    </w:div>
    <w:div w:id="679743890">
      <w:bodyDiv w:val="1"/>
      <w:marLeft w:val="0"/>
      <w:marRight w:val="0"/>
      <w:marTop w:val="0"/>
      <w:marBottom w:val="0"/>
      <w:divBdr>
        <w:top w:val="none" w:sz="0" w:space="0" w:color="auto"/>
        <w:left w:val="none" w:sz="0" w:space="0" w:color="auto"/>
        <w:bottom w:val="none" w:sz="0" w:space="0" w:color="auto"/>
        <w:right w:val="none" w:sz="0" w:space="0" w:color="auto"/>
      </w:divBdr>
      <w:divsChild>
        <w:div w:id="290283766">
          <w:marLeft w:val="0"/>
          <w:marRight w:val="0"/>
          <w:marTop w:val="0"/>
          <w:marBottom w:val="0"/>
          <w:divBdr>
            <w:top w:val="none" w:sz="0" w:space="0" w:color="auto"/>
            <w:left w:val="none" w:sz="0" w:space="0" w:color="auto"/>
            <w:bottom w:val="none" w:sz="0" w:space="0" w:color="auto"/>
            <w:right w:val="none" w:sz="0" w:space="0" w:color="auto"/>
          </w:divBdr>
        </w:div>
        <w:div w:id="803041485">
          <w:marLeft w:val="0"/>
          <w:marRight w:val="0"/>
          <w:marTop w:val="0"/>
          <w:marBottom w:val="0"/>
          <w:divBdr>
            <w:top w:val="none" w:sz="0" w:space="0" w:color="auto"/>
            <w:left w:val="none" w:sz="0" w:space="0" w:color="auto"/>
            <w:bottom w:val="none" w:sz="0" w:space="0" w:color="auto"/>
            <w:right w:val="none" w:sz="0" w:space="0" w:color="auto"/>
          </w:divBdr>
          <w:divsChild>
            <w:div w:id="1343825503">
              <w:marLeft w:val="0"/>
              <w:marRight w:val="0"/>
              <w:marTop w:val="0"/>
              <w:marBottom w:val="0"/>
              <w:divBdr>
                <w:top w:val="none" w:sz="0" w:space="0" w:color="auto"/>
                <w:left w:val="none" w:sz="0" w:space="0" w:color="auto"/>
                <w:bottom w:val="none" w:sz="0" w:space="0" w:color="auto"/>
                <w:right w:val="none" w:sz="0" w:space="0" w:color="auto"/>
              </w:divBdr>
            </w:div>
          </w:divsChild>
        </w:div>
        <w:div w:id="1471558043">
          <w:marLeft w:val="0"/>
          <w:marRight w:val="0"/>
          <w:marTop w:val="0"/>
          <w:marBottom w:val="0"/>
          <w:divBdr>
            <w:top w:val="none" w:sz="0" w:space="0" w:color="auto"/>
            <w:left w:val="none" w:sz="0" w:space="0" w:color="auto"/>
            <w:bottom w:val="none" w:sz="0" w:space="0" w:color="auto"/>
            <w:right w:val="none" w:sz="0" w:space="0" w:color="auto"/>
          </w:divBdr>
        </w:div>
        <w:div w:id="1555660076">
          <w:marLeft w:val="0"/>
          <w:marRight w:val="0"/>
          <w:marTop w:val="0"/>
          <w:marBottom w:val="0"/>
          <w:divBdr>
            <w:top w:val="none" w:sz="0" w:space="0" w:color="auto"/>
            <w:left w:val="none" w:sz="0" w:space="0" w:color="auto"/>
            <w:bottom w:val="none" w:sz="0" w:space="0" w:color="auto"/>
            <w:right w:val="none" w:sz="0" w:space="0" w:color="auto"/>
          </w:divBdr>
        </w:div>
        <w:div w:id="1780297867">
          <w:marLeft w:val="0"/>
          <w:marRight w:val="0"/>
          <w:marTop w:val="0"/>
          <w:marBottom w:val="0"/>
          <w:divBdr>
            <w:top w:val="none" w:sz="0" w:space="0" w:color="auto"/>
            <w:left w:val="none" w:sz="0" w:space="0" w:color="auto"/>
            <w:bottom w:val="none" w:sz="0" w:space="0" w:color="auto"/>
            <w:right w:val="none" w:sz="0" w:space="0" w:color="auto"/>
          </w:divBdr>
        </w:div>
        <w:div w:id="1862158397">
          <w:marLeft w:val="0"/>
          <w:marRight w:val="0"/>
          <w:marTop w:val="0"/>
          <w:marBottom w:val="0"/>
          <w:divBdr>
            <w:top w:val="none" w:sz="0" w:space="0" w:color="auto"/>
            <w:left w:val="none" w:sz="0" w:space="0" w:color="auto"/>
            <w:bottom w:val="none" w:sz="0" w:space="0" w:color="auto"/>
            <w:right w:val="none" w:sz="0" w:space="0" w:color="auto"/>
          </w:divBdr>
          <w:divsChild>
            <w:div w:id="159514954">
              <w:marLeft w:val="0"/>
              <w:marRight w:val="0"/>
              <w:marTop w:val="0"/>
              <w:marBottom w:val="0"/>
              <w:divBdr>
                <w:top w:val="none" w:sz="0" w:space="0" w:color="auto"/>
                <w:left w:val="none" w:sz="0" w:space="0" w:color="auto"/>
                <w:bottom w:val="none" w:sz="0" w:space="0" w:color="auto"/>
                <w:right w:val="none" w:sz="0" w:space="0" w:color="auto"/>
              </w:divBdr>
            </w:div>
            <w:div w:id="1297251369">
              <w:marLeft w:val="0"/>
              <w:marRight w:val="0"/>
              <w:marTop w:val="0"/>
              <w:marBottom w:val="0"/>
              <w:divBdr>
                <w:top w:val="none" w:sz="0" w:space="0" w:color="auto"/>
                <w:left w:val="none" w:sz="0" w:space="0" w:color="auto"/>
                <w:bottom w:val="none" w:sz="0" w:space="0" w:color="auto"/>
                <w:right w:val="none" w:sz="0" w:space="0" w:color="auto"/>
              </w:divBdr>
            </w:div>
            <w:div w:id="1482771544">
              <w:marLeft w:val="0"/>
              <w:marRight w:val="0"/>
              <w:marTop w:val="0"/>
              <w:marBottom w:val="0"/>
              <w:divBdr>
                <w:top w:val="none" w:sz="0" w:space="0" w:color="auto"/>
                <w:left w:val="none" w:sz="0" w:space="0" w:color="auto"/>
                <w:bottom w:val="none" w:sz="0" w:space="0" w:color="auto"/>
                <w:right w:val="none" w:sz="0" w:space="0" w:color="auto"/>
              </w:divBdr>
            </w:div>
            <w:div w:id="1797869109">
              <w:marLeft w:val="0"/>
              <w:marRight w:val="0"/>
              <w:marTop w:val="0"/>
              <w:marBottom w:val="0"/>
              <w:divBdr>
                <w:top w:val="none" w:sz="0" w:space="0" w:color="auto"/>
                <w:left w:val="none" w:sz="0" w:space="0" w:color="auto"/>
                <w:bottom w:val="none" w:sz="0" w:space="0" w:color="auto"/>
                <w:right w:val="none" w:sz="0" w:space="0" w:color="auto"/>
              </w:divBdr>
            </w:div>
            <w:div w:id="20073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29021">
      <w:bodyDiv w:val="1"/>
      <w:marLeft w:val="0"/>
      <w:marRight w:val="0"/>
      <w:marTop w:val="0"/>
      <w:marBottom w:val="0"/>
      <w:divBdr>
        <w:top w:val="none" w:sz="0" w:space="0" w:color="auto"/>
        <w:left w:val="none" w:sz="0" w:space="0" w:color="auto"/>
        <w:bottom w:val="none" w:sz="0" w:space="0" w:color="auto"/>
        <w:right w:val="none" w:sz="0" w:space="0" w:color="auto"/>
      </w:divBdr>
    </w:div>
    <w:div w:id="985739519">
      <w:bodyDiv w:val="1"/>
      <w:marLeft w:val="0"/>
      <w:marRight w:val="0"/>
      <w:marTop w:val="0"/>
      <w:marBottom w:val="0"/>
      <w:divBdr>
        <w:top w:val="none" w:sz="0" w:space="0" w:color="auto"/>
        <w:left w:val="none" w:sz="0" w:space="0" w:color="auto"/>
        <w:bottom w:val="none" w:sz="0" w:space="0" w:color="auto"/>
        <w:right w:val="none" w:sz="0" w:space="0" w:color="auto"/>
      </w:divBdr>
    </w:div>
    <w:div w:id="1189025126">
      <w:bodyDiv w:val="1"/>
      <w:marLeft w:val="0"/>
      <w:marRight w:val="0"/>
      <w:marTop w:val="0"/>
      <w:marBottom w:val="0"/>
      <w:divBdr>
        <w:top w:val="none" w:sz="0" w:space="0" w:color="auto"/>
        <w:left w:val="none" w:sz="0" w:space="0" w:color="auto"/>
        <w:bottom w:val="none" w:sz="0" w:space="0" w:color="auto"/>
        <w:right w:val="none" w:sz="0" w:space="0" w:color="auto"/>
      </w:divBdr>
    </w:div>
    <w:div w:id="1315186297">
      <w:bodyDiv w:val="1"/>
      <w:marLeft w:val="0"/>
      <w:marRight w:val="0"/>
      <w:marTop w:val="0"/>
      <w:marBottom w:val="0"/>
      <w:divBdr>
        <w:top w:val="none" w:sz="0" w:space="0" w:color="auto"/>
        <w:left w:val="none" w:sz="0" w:space="0" w:color="auto"/>
        <w:bottom w:val="none" w:sz="0" w:space="0" w:color="auto"/>
        <w:right w:val="none" w:sz="0" w:space="0" w:color="auto"/>
      </w:divBdr>
    </w:div>
    <w:div w:id="1377316222">
      <w:bodyDiv w:val="1"/>
      <w:marLeft w:val="0"/>
      <w:marRight w:val="0"/>
      <w:marTop w:val="0"/>
      <w:marBottom w:val="0"/>
      <w:divBdr>
        <w:top w:val="none" w:sz="0" w:space="0" w:color="auto"/>
        <w:left w:val="none" w:sz="0" w:space="0" w:color="auto"/>
        <w:bottom w:val="none" w:sz="0" w:space="0" w:color="auto"/>
        <w:right w:val="none" w:sz="0" w:space="0" w:color="auto"/>
      </w:divBdr>
    </w:div>
    <w:div w:id="1718428705">
      <w:bodyDiv w:val="1"/>
      <w:marLeft w:val="0"/>
      <w:marRight w:val="0"/>
      <w:marTop w:val="0"/>
      <w:marBottom w:val="0"/>
      <w:divBdr>
        <w:top w:val="none" w:sz="0" w:space="0" w:color="auto"/>
        <w:left w:val="none" w:sz="0" w:space="0" w:color="auto"/>
        <w:bottom w:val="none" w:sz="0" w:space="0" w:color="auto"/>
        <w:right w:val="none" w:sz="0" w:space="0" w:color="auto"/>
      </w:divBdr>
    </w:div>
    <w:div w:id="1737317350">
      <w:bodyDiv w:val="1"/>
      <w:marLeft w:val="0"/>
      <w:marRight w:val="0"/>
      <w:marTop w:val="0"/>
      <w:marBottom w:val="0"/>
      <w:divBdr>
        <w:top w:val="none" w:sz="0" w:space="0" w:color="auto"/>
        <w:left w:val="none" w:sz="0" w:space="0" w:color="auto"/>
        <w:bottom w:val="none" w:sz="0" w:space="0" w:color="auto"/>
        <w:right w:val="none" w:sz="0" w:space="0" w:color="auto"/>
      </w:divBdr>
    </w:div>
    <w:div w:id="182820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2@synergo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Czarniak - Synergos</dc:creator>
  <cp:keywords/>
  <dc:description/>
  <cp:lastModifiedBy>Medina Olalekan - Synergos</cp:lastModifiedBy>
  <cp:revision>2</cp:revision>
  <dcterms:created xsi:type="dcterms:W3CDTF">2023-01-18T19:43:00Z</dcterms:created>
  <dcterms:modified xsi:type="dcterms:W3CDTF">2023-01-18T19:43:00Z</dcterms:modified>
</cp:coreProperties>
</file>