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7FE6F" w14:textId="141DF978" w:rsidR="00B81841" w:rsidRPr="00EC4EC5" w:rsidRDefault="00EC4EC5" w:rsidP="007D5E88">
      <w:pPr>
        <w:pStyle w:val="Header"/>
        <w:ind w:left="-720"/>
        <w:jc w:val="right"/>
        <w:rPr>
          <w:rFonts w:ascii="Franklin Gothic Medium" w:hAnsi="Franklin Gothic Medium"/>
          <w:i/>
          <w:color w:val="339966"/>
          <w:sz w:val="16"/>
          <w:szCs w:val="16"/>
        </w:rPr>
      </w:pPr>
      <w:r>
        <w:rPr>
          <w:noProof/>
        </w:rPr>
        <w:drawing>
          <wp:inline distT="0" distB="0" distL="0" distR="0" wp14:anchorId="0847026C" wp14:editId="124C41BF">
            <wp:extent cx="2024757" cy="923290"/>
            <wp:effectExtent l="0" t="0" r="0" b="0"/>
            <wp:docPr id="459734409" name="Picture 4" descr="A blue and yellow sign with a ship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34409" name="Picture 4" descr="A blue and yellow sign with a ship in th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209" cy="932160"/>
                    </a:xfrm>
                    <a:prstGeom prst="rect">
                      <a:avLst/>
                    </a:prstGeom>
                    <a:noFill/>
                    <a:ln>
                      <a:noFill/>
                    </a:ln>
                  </pic:spPr>
                </pic:pic>
              </a:graphicData>
            </a:graphic>
          </wp:inline>
        </w:drawing>
      </w:r>
    </w:p>
    <w:tbl>
      <w:tblPr>
        <w:tblW w:w="0" w:type="auto"/>
        <w:tblLook w:val="0000" w:firstRow="0" w:lastRow="0" w:firstColumn="0" w:lastColumn="0" w:noHBand="0" w:noVBand="0"/>
      </w:tblPr>
      <w:tblGrid>
        <w:gridCol w:w="1890"/>
        <w:gridCol w:w="282"/>
        <w:gridCol w:w="6577"/>
      </w:tblGrid>
      <w:tr w:rsidR="00480931" w:rsidRPr="00224923" w14:paraId="4CDC946F" w14:textId="77777777" w:rsidTr="007D5E88">
        <w:tc>
          <w:tcPr>
            <w:tcW w:w="1890" w:type="dxa"/>
          </w:tcPr>
          <w:p w14:paraId="3939E16C" w14:textId="77777777" w:rsidR="00480931" w:rsidRPr="007D5E88" w:rsidRDefault="00480931" w:rsidP="00A966EF">
            <w:pPr>
              <w:pStyle w:val="SectionTitle"/>
            </w:pPr>
            <w:r w:rsidRPr="007D5E88">
              <w:t>The Position</w:t>
            </w:r>
          </w:p>
        </w:tc>
        <w:tc>
          <w:tcPr>
            <w:tcW w:w="6859" w:type="dxa"/>
            <w:gridSpan w:val="2"/>
          </w:tcPr>
          <w:p w14:paraId="7C89C878" w14:textId="77777777" w:rsidR="00480931" w:rsidRPr="00224923" w:rsidRDefault="00480931" w:rsidP="00345ED7">
            <w:pPr>
              <w:pStyle w:val="Objective"/>
            </w:pPr>
          </w:p>
        </w:tc>
      </w:tr>
      <w:tr w:rsidR="00480931" w:rsidRPr="00224923" w14:paraId="000868CE" w14:textId="77777777" w:rsidTr="007D5E88">
        <w:tc>
          <w:tcPr>
            <w:tcW w:w="1890" w:type="dxa"/>
          </w:tcPr>
          <w:p w14:paraId="45375571" w14:textId="77777777" w:rsidR="00480931" w:rsidRPr="007D5E88" w:rsidRDefault="00480931" w:rsidP="00A966EF">
            <w:pPr>
              <w:pStyle w:val="SectionTitle"/>
            </w:pPr>
            <w:r w:rsidRPr="007D5E88">
              <w:t>Title</w:t>
            </w:r>
          </w:p>
        </w:tc>
        <w:tc>
          <w:tcPr>
            <w:tcW w:w="6859" w:type="dxa"/>
            <w:gridSpan w:val="2"/>
          </w:tcPr>
          <w:p w14:paraId="76D5B833" w14:textId="5B768B4D" w:rsidR="00480931" w:rsidRPr="007D5E88" w:rsidRDefault="00706D7F" w:rsidP="00345ED7">
            <w:pPr>
              <w:pStyle w:val="Objective"/>
              <w:rPr>
                <w:rFonts w:ascii="Arial Narrow" w:hAnsi="Arial Narrow"/>
                <w:b/>
                <w:bCs/>
              </w:rPr>
            </w:pPr>
            <w:r w:rsidRPr="007D5E88">
              <w:rPr>
                <w:rFonts w:ascii="Arial Narrow" w:hAnsi="Arial Narrow"/>
                <w:b/>
                <w:bCs/>
                <w:sz w:val="24"/>
                <w:szCs w:val="24"/>
              </w:rPr>
              <w:t>Program Officer</w:t>
            </w:r>
          </w:p>
        </w:tc>
      </w:tr>
      <w:tr w:rsidR="00480931" w:rsidRPr="00480931" w14:paraId="0AE5E4D9" w14:textId="77777777" w:rsidTr="007D5E88">
        <w:tc>
          <w:tcPr>
            <w:tcW w:w="1890" w:type="dxa"/>
          </w:tcPr>
          <w:p w14:paraId="5DA94614" w14:textId="77777777" w:rsidR="00480931" w:rsidRPr="007D5E88" w:rsidRDefault="00480931" w:rsidP="00A966EF">
            <w:pPr>
              <w:pStyle w:val="SectionTitle"/>
            </w:pPr>
            <w:r w:rsidRPr="007D5E88">
              <w:t>Compensation</w:t>
            </w:r>
          </w:p>
        </w:tc>
        <w:tc>
          <w:tcPr>
            <w:tcW w:w="6859" w:type="dxa"/>
            <w:gridSpan w:val="2"/>
          </w:tcPr>
          <w:p w14:paraId="41F263A7" w14:textId="77A36C79" w:rsidR="00480931" w:rsidRPr="007D5E88" w:rsidRDefault="00480931" w:rsidP="00345ED7">
            <w:pPr>
              <w:shd w:val="clear" w:color="auto" w:fill="FFFFFF"/>
              <w:spacing w:before="100" w:beforeAutospacing="1" w:after="100" w:afterAutospacing="1"/>
              <w:rPr>
                <w:rFonts w:ascii="Arial Narrow" w:hAnsi="Arial Narrow" w:cs="Arial"/>
                <w:color w:val="222222"/>
              </w:rPr>
            </w:pPr>
            <w:r w:rsidRPr="007D5E88">
              <w:rPr>
                <w:rFonts w:ascii="Arial Narrow" w:hAnsi="Arial Narrow" w:cs="Arial"/>
                <w:color w:val="222222"/>
              </w:rPr>
              <w:br/>
            </w:r>
            <w:r w:rsidRPr="00A966EF">
              <w:rPr>
                <w:rFonts w:ascii="Arial Narrow" w:hAnsi="Arial Narrow" w:cs="Arial"/>
              </w:rPr>
              <w:t>Compensation </w:t>
            </w:r>
            <w:r w:rsidR="00C36D2F">
              <w:rPr>
                <w:rFonts w:ascii="Arial Narrow" w:hAnsi="Arial Narrow" w:cs="Arial"/>
              </w:rPr>
              <w:t>range is $75,000 - $85,000</w:t>
            </w:r>
            <w:r w:rsidRPr="00A966EF">
              <w:rPr>
                <w:rFonts w:ascii="Arial Narrow" w:hAnsi="Arial Narrow" w:cs="Arial"/>
              </w:rPr>
              <w:t xml:space="preserve"> based upon </w:t>
            </w:r>
            <w:r w:rsidR="00C36D2F" w:rsidRPr="00A966EF">
              <w:rPr>
                <w:rFonts w:ascii="Arial Narrow" w:hAnsi="Arial Narrow" w:cs="Arial"/>
              </w:rPr>
              <w:t>experience. The</w:t>
            </w:r>
            <w:r w:rsidR="00CD27A7" w:rsidRPr="00A966EF">
              <w:rPr>
                <w:rFonts w:ascii="Arial Narrow" w:hAnsi="Arial Narrow" w:cs="Arial"/>
              </w:rPr>
              <w:t xml:space="preserve"> Foundation offers excellent</w:t>
            </w:r>
            <w:r w:rsidRPr="00A966EF">
              <w:rPr>
                <w:rFonts w:ascii="Arial Narrow" w:hAnsi="Arial Narrow" w:cs="Arial"/>
              </w:rPr>
              <w:t> </w:t>
            </w:r>
            <w:r w:rsidR="00A71F11" w:rsidRPr="00A966EF">
              <w:rPr>
                <w:rFonts w:ascii="Arial Narrow" w:hAnsi="Arial Narrow" w:cs="Arial"/>
              </w:rPr>
              <w:t>b</w:t>
            </w:r>
            <w:r w:rsidRPr="00A966EF">
              <w:rPr>
                <w:rFonts w:ascii="Arial Narrow" w:hAnsi="Arial Narrow" w:cs="Arial"/>
              </w:rPr>
              <w:t>enefits includ</w:t>
            </w:r>
            <w:r w:rsidR="00CD27A7" w:rsidRPr="00A966EF">
              <w:rPr>
                <w:rFonts w:ascii="Arial Narrow" w:hAnsi="Arial Narrow" w:cs="Arial"/>
              </w:rPr>
              <w:t>ing</w:t>
            </w:r>
            <w:r w:rsidRPr="00A966EF">
              <w:rPr>
                <w:rFonts w:ascii="Arial Narrow" w:hAnsi="Arial Narrow" w:cs="Arial"/>
              </w:rPr>
              <w:t>: 40</w:t>
            </w:r>
            <w:r w:rsidR="0078493E" w:rsidRPr="00A966EF">
              <w:rPr>
                <w:rFonts w:ascii="Arial Narrow" w:hAnsi="Arial Narrow" w:cs="Arial"/>
              </w:rPr>
              <w:t>3b</w:t>
            </w:r>
            <w:r w:rsidRPr="00A966EF">
              <w:rPr>
                <w:rFonts w:ascii="Arial Narrow" w:hAnsi="Arial Narrow" w:cs="Arial"/>
              </w:rPr>
              <w:t>, life, medical, dental insurances; PTO includes vacation, personal, holidays, and sick leave.</w:t>
            </w:r>
          </w:p>
        </w:tc>
      </w:tr>
      <w:tr w:rsidR="00480931" w:rsidRPr="00480931" w14:paraId="7A1D11A2" w14:textId="77777777" w:rsidTr="007D5E88">
        <w:tc>
          <w:tcPr>
            <w:tcW w:w="1890" w:type="dxa"/>
          </w:tcPr>
          <w:p w14:paraId="308910E1" w14:textId="28157500" w:rsidR="00480931" w:rsidRPr="007D5E88" w:rsidRDefault="00EC4EC5" w:rsidP="00A966EF">
            <w:pPr>
              <w:pStyle w:val="SectionTitle"/>
            </w:pPr>
            <w:r w:rsidRPr="007D5E88">
              <w:t>Direct Report</w:t>
            </w:r>
          </w:p>
          <w:p w14:paraId="0AC1ECEA" w14:textId="4CAA8175" w:rsidR="00306279" w:rsidRPr="007D5E88" w:rsidRDefault="00306279" w:rsidP="00306279">
            <w:pPr>
              <w:rPr>
                <w:b/>
                <w:bCs/>
              </w:rPr>
            </w:pPr>
          </w:p>
          <w:p w14:paraId="6AF6B0A8" w14:textId="14E407BB" w:rsidR="00306279" w:rsidRPr="007D5E88" w:rsidRDefault="00306279" w:rsidP="00306279">
            <w:pPr>
              <w:rPr>
                <w:b/>
                <w:bCs/>
              </w:rPr>
            </w:pPr>
          </w:p>
          <w:p w14:paraId="0B095D97" w14:textId="48C4645D" w:rsidR="00306279" w:rsidRPr="007D5E88" w:rsidRDefault="00306279" w:rsidP="00306279">
            <w:pPr>
              <w:rPr>
                <w:b/>
                <w:bCs/>
              </w:rPr>
            </w:pPr>
            <w:r w:rsidRPr="007D5E88">
              <w:rPr>
                <w:b/>
                <w:bCs/>
              </w:rPr>
              <w:t>Position</w:t>
            </w:r>
            <w:r w:rsidR="00DD5142" w:rsidRPr="007D5E88">
              <w:rPr>
                <w:b/>
                <w:bCs/>
              </w:rPr>
              <w:t xml:space="preserve"> Overview</w:t>
            </w:r>
          </w:p>
          <w:p w14:paraId="15595C7C" w14:textId="77777777" w:rsidR="00480931" w:rsidRPr="007D5E88" w:rsidRDefault="00480931" w:rsidP="00345ED7">
            <w:pPr>
              <w:rPr>
                <w:b/>
                <w:bCs/>
              </w:rPr>
            </w:pPr>
          </w:p>
          <w:p w14:paraId="203DC53C" w14:textId="77777777" w:rsidR="00480931" w:rsidRPr="007D5E88" w:rsidRDefault="00480931" w:rsidP="00345ED7">
            <w:pPr>
              <w:rPr>
                <w:b/>
                <w:bCs/>
              </w:rPr>
            </w:pPr>
          </w:p>
          <w:p w14:paraId="7CC44D82" w14:textId="77777777" w:rsidR="00480931" w:rsidRPr="007D5E88" w:rsidRDefault="00480931" w:rsidP="00345ED7">
            <w:pPr>
              <w:rPr>
                <w:b/>
                <w:bCs/>
              </w:rPr>
            </w:pPr>
          </w:p>
          <w:p w14:paraId="11DE75B5" w14:textId="77777777" w:rsidR="00480931" w:rsidRPr="007D5E88" w:rsidRDefault="00480931" w:rsidP="00345ED7">
            <w:pPr>
              <w:rPr>
                <w:b/>
                <w:bCs/>
              </w:rPr>
            </w:pPr>
          </w:p>
          <w:p w14:paraId="1E564F70" w14:textId="77777777" w:rsidR="00480931" w:rsidRPr="007D5E88" w:rsidRDefault="00480931" w:rsidP="00345ED7">
            <w:pPr>
              <w:rPr>
                <w:b/>
                <w:bCs/>
              </w:rPr>
            </w:pPr>
          </w:p>
          <w:p w14:paraId="70323561" w14:textId="77777777" w:rsidR="00480931" w:rsidRPr="007D5E88" w:rsidRDefault="00480931" w:rsidP="00345ED7">
            <w:pPr>
              <w:rPr>
                <w:b/>
                <w:bCs/>
              </w:rPr>
            </w:pPr>
          </w:p>
          <w:p w14:paraId="5136C532" w14:textId="77777777" w:rsidR="00480931" w:rsidRPr="007D5E88" w:rsidRDefault="00480931" w:rsidP="00345ED7">
            <w:pPr>
              <w:rPr>
                <w:b/>
                <w:bCs/>
              </w:rPr>
            </w:pPr>
          </w:p>
          <w:p w14:paraId="3D37EBDA" w14:textId="77777777" w:rsidR="00480931" w:rsidRPr="007D5E88" w:rsidRDefault="00480931" w:rsidP="00345ED7">
            <w:pPr>
              <w:rPr>
                <w:b/>
                <w:bCs/>
              </w:rPr>
            </w:pPr>
          </w:p>
          <w:p w14:paraId="255FD81F" w14:textId="77777777" w:rsidR="00480931" w:rsidRPr="007D5E88" w:rsidRDefault="00480931" w:rsidP="00345ED7">
            <w:pPr>
              <w:rPr>
                <w:b/>
                <w:bCs/>
              </w:rPr>
            </w:pPr>
          </w:p>
          <w:p w14:paraId="68F2F381" w14:textId="77777777" w:rsidR="00480931" w:rsidRPr="007D5E88" w:rsidRDefault="00480931" w:rsidP="00345ED7">
            <w:pPr>
              <w:rPr>
                <w:b/>
                <w:bCs/>
              </w:rPr>
            </w:pPr>
          </w:p>
          <w:p w14:paraId="4B747853" w14:textId="77777777" w:rsidR="00480931" w:rsidRPr="007D5E88" w:rsidRDefault="00480931" w:rsidP="00345ED7">
            <w:pPr>
              <w:rPr>
                <w:b/>
                <w:bCs/>
              </w:rPr>
            </w:pPr>
          </w:p>
          <w:p w14:paraId="4E38E789" w14:textId="77777777" w:rsidR="00480931" w:rsidRPr="007D5E88" w:rsidRDefault="00480931" w:rsidP="00345ED7">
            <w:pPr>
              <w:rPr>
                <w:b/>
                <w:bCs/>
              </w:rPr>
            </w:pPr>
          </w:p>
          <w:p w14:paraId="7817555F" w14:textId="77777777" w:rsidR="00480931" w:rsidRPr="007D5E88" w:rsidRDefault="00480931" w:rsidP="00345ED7">
            <w:pPr>
              <w:rPr>
                <w:b/>
                <w:bCs/>
              </w:rPr>
            </w:pPr>
          </w:p>
          <w:p w14:paraId="32331F37" w14:textId="77777777" w:rsidR="00480931" w:rsidRPr="007D5E88" w:rsidRDefault="00480931" w:rsidP="00345ED7">
            <w:pPr>
              <w:rPr>
                <w:b/>
                <w:bCs/>
              </w:rPr>
            </w:pPr>
          </w:p>
          <w:p w14:paraId="6E4144A3" w14:textId="77777777" w:rsidR="00480931" w:rsidRPr="007D5E88" w:rsidRDefault="00480931" w:rsidP="00345ED7">
            <w:pPr>
              <w:rPr>
                <w:b/>
                <w:bCs/>
              </w:rPr>
            </w:pPr>
          </w:p>
          <w:p w14:paraId="58F3223D" w14:textId="77777777" w:rsidR="00480931" w:rsidRPr="007D5E88" w:rsidRDefault="00480931" w:rsidP="00345ED7">
            <w:pPr>
              <w:rPr>
                <w:b/>
                <w:bCs/>
              </w:rPr>
            </w:pPr>
          </w:p>
          <w:p w14:paraId="02757646" w14:textId="77777777" w:rsidR="00480931" w:rsidRPr="007D5E88" w:rsidRDefault="00480931" w:rsidP="00345ED7">
            <w:pPr>
              <w:rPr>
                <w:b/>
                <w:bCs/>
              </w:rPr>
            </w:pPr>
          </w:p>
          <w:p w14:paraId="6F47156C" w14:textId="77777777" w:rsidR="00480931" w:rsidRPr="007D5E88" w:rsidRDefault="00480931" w:rsidP="00345ED7">
            <w:pPr>
              <w:rPr>
                <w:b/>
                <w:bCs/>
              </w:rPr>
            </w:pPr>
          </w:p>
          <w:p w14:paraId="150DC0B5" w14:textId="77777777" w:rsidR="00480931" w:rsidRPr="007D5E88" w:rsidRDefault="00480931" w:rsidP="00345ED7">
            <w:pPr>
              <w:rPr>
                <w:b/>
                <w:bCs/>
              </w:rPr>
            </w:pPr>
          </w:p>
          <w:p w14:paraId="4BA69C85" w14:textId="77777777" w:rsidR="00480931" w:rsidRPr="007D5E88" w:rsidRDefault="00480931" w:rsidP="00345ED7">
            <w:pPr>
              <w:rPr>
                <w:b/>
                <w:bCs/>
              </w:rPr>
            </w:pPr>
          </w:p>
          <w:p w14:paraId="51CF8011" w14:textId="77777777" w:rsidR="00480931" w:rsidRPr="007D5E88" w:rsidRDefault="00480931" w:rsidP="00345ED7">
            <w:pPr>
              <w:rPr>
                <w:b/>
                <w:bCs/>
              </w:rPr>
            </w:pPr>
          </w:p>
          <w:p w14:paraId="2070FFA4" w14:textId="77777777" w:rsidR="00480931" w:rsidRPr="007D5E88" w:rsidRDefault="00480931" w:rsidP="00345ED7">
            <w:pPr>
              <w:rPr>
                <w:b/>
                <w:bCs/>
              </w:rPr>
            </w:pPr>
          </w:p>
          <w:p w14:paraId="2A0C0CE6" w14:textId="77777777" w:rsidR="00480931" w:rsidRPr="007D5E88" w:rsidRDefault="00480931" w:rsidP="00345ED7">
            <w:pPr>
              <w:rPr>
                <w:b/>
                <w:bCs/>
              </w:rPr>
            </w:pPr>
          </w:p>
          <w:p w14:paraId="2B57909F" w14:textId="77777777" w:rsidR="00480931" w:rsidRPr="007D5E88" w:rsidRDefault="00480931" w:rsidP="00345ED7">
            <w:pPr>
              <w:rPr>
                <w:b/>
                <w:bCs/>
              </w:rPr>
            </w:pPr>
          </w:p>
          <w:p w14:paraId="5953FF06" w14:textId="77777777" w:rsidR="00480931" w:rsidRPr="007D5E88" w:rsidRDefault="00480931" w:rsidP="00345ED7">
            <w:pPr>
              <w:rPr>
                <w:b/>
                <w:bCs/>
              </w:rPr>
            </w:pPr>
          </w:p>
          <w:p w14:paraId="066B6C2A" w14:textId="77777777" w:rsidR="00480931" w:rsidRPr="007D5E88" w:rsidRDefault="00480931" w:rsidP="00345ED7">
            <w:pPr>
              <w:rPr>
                <w:b/>
                <w:bCs/>
              </w:rPr>
            </w:pPr>
          </w:p>
        </w:tc>
        <w:tc>
          <w:tcPr>
            <w:tcW w:w="6859" w:type="dxa"/>
            <w:gridSpan w:val="2"/>
          </w:tcPr>
          <w:p w14:paraId="2F897376" w14:textId="2BFAEFC0" w:rsidR="00480931" w:rsidRPr="007D5E88" w:rsidRDefault="00480931" w:rsidP="00345ED7">
            <w:pPr>
              <w:rPr>
                <w:rFonts w:ascii="Arial Narrow" w:hAnsi="Arial Narrow" w:cs="Arial"/>
              </w:rPr>
            </w:pPr>
            <w:r w:rsidRPr="007D5E88">
              <w:rPr>
                <w:rFonts w:ascii="Arial Narrow" w:hAnsi="Arial Narrow" w:cs="Arial"/>
              </w:rPr>
              <w:br/>
            </w:r>
            <w:r w:rsidRPr="00A966EF">
              <w:rPr>
                <w:rFonts w:ascii="Arial Narrow" w:hAnsi="Arial Narrow" w:cs="Arial"/>
              </w:rPr>
              <w:t xml:space="preserve">Reporting to The </w:t>
            </w:r>
            <w:r w:rsidR="00706D7F" w:rsidRPr="00A966EF">
              <w:rPr>
                <w:rFonts w:ascii="Arial Narrow" w:hAnsi="Arial Narrow" w:cs="Arial"/>
              </w:rPr>
              <w:t>Staten Island Foundation</w:t>
            </w:r>
            <w:r w:rsidRPr="00A966EF">
              <w:rPr>
                <w:rFonts w:ascii="Arial Narrow" w:hAnsi="Arial Narrow" w:cs="Arial"/>
              </w:rPr>
              <w:t xml:space="preserve"> Executive Director, the </w:t>
            </w:r>
            <w:r w:rsidR="00706D7F" w:rsidRPr="00A966EF">
              <w:rPr>
                <w:rFonts w:ascii="Arial Narrow" w:hAnsi="Arial Narrow" w:cs="Arial"/>
              </w:rPr>
              <w:t xml:space="preserve">Program Officer </w:t>
            </w:r>
            <w:r w:rsidR="00C36D2F">
              <w:rPr>
                <w:rFonts w:ascii="Arial Narrow" w:hAnsi="Arial Narrow" w:cs="Arial"/>
              </w:rPr>
              <w:t>(</w:t>
            </w:r>
            <w:r w:rsidR="00706D7F" w:rsidRPr="00A966EF">
              <w:rPr>
                <w:rFonts w:ascii="Arial Narrow" w:hAnsi="Arial Narrow" w:cs="Arial"/>
              </w:rPr>
              <w:t>PO</w:t>
            </w:r>
            <w:r w:rsidR="00C36D2F">
              <w:rPr>
                <w:rFonts w:ascii="Arial Narrow" w:hAnsi="Arial Narrow" w:cs="Arial"/>
              </w:rPr>
              <w:t>)</w:t>
            </w:r>
            <w:r w:rsidR="00CD27A7" w:rsidRPr="00A966EF">
              <w:rPr>
                <w:rFonts w:ascii="Arial Narrow" w:hAnsi="Arial Narrow" w:cs="Arial"/>
              </w:rPr>
              <w:t xml:space="preserve"> </w:t>
            </w:r>
            <w:r w:rsidRPr="00A966EF">
              <w:rPr>
                <w:rFonts w:ascii="Arial Narrow" w:hAnsi="Arial Narrow" w:cs="Arial"/>
              </w:rPr>
              <w:t xml:space="preserve">will be responsible for long- and short-term </w:t>
            </w:r>
            <w:r w:rsidR="00372309" w:rsidRPr="00A966EF">
              <w:rPr>
                <w:rFonts w:ascii="Arial Narrow" w:hAnsi="Arial Narrow" w:cs="Arial"/>
              </w:rPr>
              <w:t>Grant Program Management</w:t>
            </w:r>
            <w:r w:rsidRPr="00A966EF">
              <w:rPr>
                <w:rFonts w:ascii="Arial Narrow" w:hAnsi="Arial Narrow" w:cs="Arial"/>
              </w:rPr>
              <w:t xml:space="preserve">. </w:t>
            </w:r>
          </w:p>
          <w:p w14:paraId="3B39CC4A" w14:textId="7CE30CC3" w:rsidR="00CB57B3" w:rsidRPr="007D5E88" w:rsidRDefault="00306279" w:rsidP="00CB57B3">
            <w:pPr>
              <w:rPr>
                <w:rFonts w:ascii="Arial Narrow" w:hAnsi="Arial Narrow" w:cs="Arial"/>
              </w:rPr>
            </w:pPr>
            <w:r w:rsidRPr="007D5E88">
              <w:rPr>
                <w:rFonts w:ascii="Arial Narrow" w:hAnsi="Arial Narrow" w:cs="Arial"/>
              </w:rPr>
              <w:br/>
            </w:r>
            <w:r w:rsidR="00CB57B3" w:rsidRPr="007D5E88">
              <w:rPr>
                <w:rFonts w:ascii="Arial Narrow" w:hAnsi="Arial Narrow" w:cs="Arial"/>
              </w:rPr>
              <w:t>The Foundation seeks a thoughtful and motivated professional with demonstrated passion for Staten Island and intellectual curiosity to serve as Program Officer. Th</w:t>
            </w:r>
            <w:r w:rsidR="004455A5" w:rsidRPr="007D5E88">
              <w:rPr>
                <w:rFonts w:ascii="Arial Narrow" w:hAnsi="Arial Narrow" w:cs="Arial"/>
              </w:rPr>
              <w:t>is full-time</w:t>
            </w:r>
            <w:r w:rsidR="00CB57B3" w:rsidRPr="007D5E88">
              <w:rPr>
                <w:rFonts w:ascii="Arial Narrow" w:hAnsi="Arial Narrow" w:cs="Arial"/>
              </w:rPr>
              <w:t xml:space="preserve"> position will work closely with the Executive Director </w:t>
            </w:r>
            <w:r w:rsidR="00C36D2F">
              <w:rPr>
                <w:rFonts w:ascii="Arial Narrow" w:hAnsi="Arial Narrow" w:cs="Arial"/>
              </w:rPr>
              <w:t>focused primarily on</w:t>
            </w:r>
            <w:r w:rsidR="00CB57B3" w:rsidRPr="007D5E88">
              <w:rPr>
                <w:rFonts w:ascii="Arial Narrow" w:hAnsi="Arial Narrow" w:cs="Arial"/>
              </w:rPr>
              <w:t xml:space="preserve"> the Foundation’s </w:t>
            </w:r>
            <w:r w:rsidR="00C36D2F">
              <w:rPr>
                <w:rFonts w:ascii="Arial Narrow" w:hAnsi="Arial Narrow" w:cs="Arial"/>
              </w:rPr>
              <w:t>grant-making role</w:t>
            </w:r>
            <w:r w:rsidR="00CB57B3" w:rsidRPr="007D5E88">
              <w:rPr>
                <w:rFonts w:ascii="Arial Narrow" w:hAnsi="Arial Narrow" w:cs="Arial"/>
              </w:rPr>
              <w:t xml:space="preserve">. </w:t>
            </w:r>
          </w:p>
          <w:p w14:paraId="335EF6B2" w14:textId="77777777" w:rsidR="00CB57B3" w:rsidRPr="007D5E88" w:rsidRDefault="00CB57B3" w:rsidP="00CB57B3">
            <w:pPr>
              <w:rPr>
                <w:rFonts w:ascii="Arial Narrow" w:hAnsi="Arial Narrow" w:cs="Arial"/>
              </w:rPr>
            </w:pPr>
          </w:p>
          <w:p w14:paraId="5D2ACCE6" w14:textId="77777777" w:rsidR="00CB57B3" w:rsidRPr="007D5E88" w:rsidRDefault="00CB57B3" w:rsidP="00CB57B3">
            <w:pPr>
              <w:rPr>
                <w:rFonts w:ascii="Arial Narrow" w:hAnsi="Arial Narrow" w:cs="Arial"/>
              </w:rPr>
            </w:pPr>
            <w:r w:rsidRPr="007D5E88">
              <w:rPr>
                <w:rFonts w:ascii="Arial Narrow" w:hAnsi="Arial Narrow" w:cs="Arial"/>
              </w:rPr>
              <w:t xml:space="preserve">The Program Officer is responsible for the implementation of the grant-making and program activities of the Foundation. This includes working with potential applicants to develop strong applications that align with the Foundation’s priorities and preparation of application materials to present to the Foundation Board for review. In addition, the Program Officer will periodically assess the efficacy of application and reporting forms and recommend revisions as necessary. At the conclusion of grant periods, the Program Officer will review reports and assess outcomes as part of the Foundation’s results-based approach to grant making. </w:t>
            </w:r>
          </w:p>
          <w:p w14:paraId="4E038346" w14:textId="77777777" w:rsidR="00CB57B3" w:rsidRPr="007D5E88" w:rsidRDefault="00CB57B3" w:rsidP="00CB57B3">
            <w:pPr>
              <w:rPr>
                <w:rFonts w:ascii="Arial Narrow" w:hAnsi="Arial Narrow" w:cs="Arial"/>
              </w:rPr>
            </w:pPr>
          </w:p>
          <w:p w14:paraId="77CFE799" w14:textId="248082A3" w:rsidR="00CB57B3" w:rsidRPr="007D5E88" w:rsidRDefault="00CB57B3" w:rsidP="00CB57B3">
            <w:pPr>
              <w:rPr>
                <w:rFonts w:ascii="Arial Narrow" w:hAnsi="Arial Narrow" w:cs="Arial"/>
              </w:rPr>
            </w:pPr>
            <w:r w:rsidRPr="007D5E88">
              <w:rPr>
                <w:rFonts w:ascii="Arial Narrow" w:hAnsi="Arial Narrow" w:cs="Arial"/>
              </w:rPr>
              <w:t xml:space="preserve">The Foundation Program Officer also works closely with local nonprofit organizations in a variety of ways that advances the </w:t>
            </w:r>
            <w:r w:rsidR="00F12CEB" w:rsidRPr="007D5E88">
              <w:rPr>
                <w:rFonts w:ascii="Arial Narrow" w:hAnsi="Arial Narrow" w:cs="Arial"/>
              </w:rPr>
              <w:t>F</w:t>
            </w:r>
            <w:r w:rsidRPr="007D5E88">
              <w:rPr>
                <w:rFonts w:ascii="Arial Narrow" w:hAnsi="Arial Narrow" w:cs="Arial"/>
              </w:rPr>
              <w:t>oundation’s mission to improve the quality of life in the Staten Island community. The Foundation learns about additional resources that may be appropriate for Foundation grantees or is able to advance opportunities for collaboration. The Program Officer will have a role in building this capacity.</w:t>
            </w:r>
          </w:p>
          <w:p w14:paraId="7DF4CA3F" w14:textId="77777777" w:rsidR="00CB57B3" w:rsidRPr="007D5E88" w:rsidRDefault="00CB57B3" w:rsidP="00CB57B3">
            <w:pPr>
              <w:rPr>
                <w:rFonts w:ascii="Arial Narrow" w:hAnsi="Arial Narrow" w:cs="Arial"/>
              </w:rPr>
            </w:pPr>
          </w:p>
          <w:p w14:paraId="32FFC1DB" w14:textId="4BE1F7BA" w:rsidR="00CB57B3" w:rsidRPr="007D5E88" w:rsidRDefault="00CB57B3" w:rsidP="00CB57B3">
            <w:pPr>
              <w:rPr>
                <w:rFonts w:ascii="Arial Narrow" w:hAnsi="Arial Narrow" w:cs="Arial"/>
              </w:rPr>
            </w:pPr>
            <w:r w:rsidRPr="007D5E88">
              <w:rPr>
                <w:rFonts w:ascii="Arial Narrow" w:hAnsi="Arial Narrow" w:cs="Arial"/>
              </w:rPr>
              <w:t xml:space="preserve">The Foundation emphasizes its ability to respond to critical community needs over time and as emergencies occur. This requires that Foundation staff have significant knowledge of a wide range of community representatives and resources and relationships with service providers. </w:t>
            </w:r>
          </w:p>
          <w:p w14:paraId="18BCC8DA" w14:textId="77777777" w:rsidR="00CB57B3" w:rsidRPr="007D5E88" w:rsidRDefault="00CB57B3" w:rsidP="00CB57B3">
            <w:pPr>
              <w:rPr>
                <w:rFonts w:ascii="Arial Narrow" w:hAnsi="Arial Narrow" w:cs="Arial"/>
              </w:rPr>
            </w:pPr>
          </w:p>
          <w:p w14:paraId="1D7201F4" w14:textId="64B7D516" w:rsidR="00CB57B3" w:rsidRPr="007D5E88" w:rsidRDefault="00CB57B3" w:rsidP="00CB57B3">
            <w:pPr>
              <w:rPr>
                <w:rFonts w:ascii="Arial Narrow" w:hAnsi="Arial Narrow" w:cs="Arial"/>
              </w:rPr>
            </w:pPr>
            <w:r w:rsidRPr="007D5E88">
              <w:rPr>
                <w:rFonts w:ascii="Arial Narrow" w:hAnsi="Arial Narrow" w:cs="Arial"/>
              </w:rPr>
              <w:lastRenderedPageBreak/>
              <w:t xml:space="preserve">Evolving trends in philanthropy have offered the Foundation new ways to think about its work in recent years, especially in the areas of social justice, assessing impact and tracking data, and collaborative approaches. Where new methods in philanthropy may be a good fit for our community, the Foundation has offered its staff and community to learn together. The Program Officer will be an active participant in learning and help shape what the </w:t>
            </w:r>
            <w:r w:rsidR="00C36D2F">
              <w:rPr>
                <w:rFonts w:ascii="Arial Narrow" w:hAnsi="Arial Narrow" w:cs="Arial"/>
              </w:rPr>
              <w:t xml:space="preserve">Foundation </w:t>
            </w:r>
            <w:r w:rsidRPr="007D5E88">
              <w:rPr>
                <w:rFonts w:ascii="Arial Narrow" w:hAnsi="Arial Narrow" w:cs="Arial"/>
              </w:rPr>
              <w:t>offers.</w:t>
            </w:r>
          </w:p>
          <w:p w14:paraId="4C0F181E" w14:textId="12931716" w:rsidR="00480931" w:rsidRPr="007D5E88" w:rsidRDefault="00480931" w:rsidP="00345ED7">
            <w:pPr>
              <w:rPr>
                <w:rFonts w:ascii="Arial Narrow" w:hAnsi="Arial Narrow" w:cs="Arial"/>
              </w:rPr>
            </w:pPr>
          </w:p>
        </w:tc>
      </w:tr>
      <w:tr w:rsidR="00480931" w:rsidRPr="00480931" w14:paraId="28113F3F" w14:textId="77777777" w:rsidTr="00A966EF">
        <w:trPr>
          <w:trHeight w:val="2250"/>
        </w:trPr>
        <w:tc>
          <w:tcPr>
            <w:tcW w:w="1890" w:type="dxa"/>
          </w:tcPr>
          <w:p w14:paraId="0D3752E7" w14:textId="0791B24A" w:rsidR="00480931" w:rsidRPr="00613262" w:rsidRDefault="00480931" w:rsidP="00A966EF">
            <w:pPr>
              <w:pStyle w:val="SectionTitle"/>
            </w:pPr>
            <w:r w:rsidRPr="00613262">
              <w:lastRenderedPageBreak/>
              <w:t>The Organization</w:t>
            </w:r>
          </w:p>
          <w:p w14:paraId="7DEC977C" w14:textId="77777777" w:rsidR="00480931" w:rsidRDefault="00480931" w:rsidP="00A966EF">
            <w:pPr>
              <w:pStyle w:val="SectionTitle"/>
            </w:pPr>
            <w:r w:rsidRPr="00480931">
              <w:t>Mission</w:t>
            </w:r>
            <w:r w:rsidR="00626C3C">
              <w:br/>
            </w:r>
          </w:p>
          <w:p w14:paraId="5786A908" w14:textId="77777777" w:rsidR="00626C3C" w:rsidRDefault="00626C3C" w:rsidP="00CA7C18">
            <w:pPr>
              <w:jc w:val="center"/>
            </w:pPr>
          </w:p>
          <w:p w14:paraId="425FDD78" w14:textId="77777777" w:rsidR="00626C3C" w:rsidRDefault="00626C3C" w:rsidP="00CA7C18">
            <w:pPr>
              <w:jc w:val="center"/>
            </w:pPr>
          </w:p>
          <w:p w14:paraId="4EE39F6D" w14:textId="77777777" w:rsidR="00626C3C" w:rsidRDefault="00626C3C" w:rsidP="00CA7C18">
            <w:pPr>
              <w:jc w:val="center"/>
            </w:pPr>
          </w:p>
          <w:p w14:paraId="6AAC6340" w14:textId="77777777" w:rsidR="00626C3C" w:rsidRDefault="00626C3C" w:rsidP="00CA7C18">
            <w:pPr>
              <w:jc w:val="center"/>
            </w:pPr>
          </w:p>
          <w:p w14:paraId="2D3CABB3" w14:textId="77777777" w:rsidR="00626C3C" w:rsidRDefault="00626C3C" w:rsidP="00CA7C18">
            <w:pPr>
              <w:jc w:val="center"/>
            </w:pPr>
          </w:p>
          <w:p w14:paraId="7C6EAF11" w14:textId="77777777" w:rsidR="00626C3C" w:rsidRDefault="00626C3C" w:rsidP="00CA7C18">
            <w:pPr>
              <w:jc w:val="center"/>
            </w:pPr>
          </w:p>
          <w:p w14:paraId="1E742835" w14:textId="23F63E1F" w:rsidR="00626C3C" w:rsidRPr="007D5E88" w:rsidRDefault="00626C3C" w:rsidP="00CA7C18">
            <w:pPr>
              <w:jc w:val="center"/>
              <w:rPr>
                <w:b/>
                <w:bCs/>
                <w:sz w:val="20"/>
                <w:szCs w:val="20"/>
              </w:rPr>
            </w:pPr>
            <w:r w:rsidRPr="007D5E88">
              <w:rPr>
                <w:b/>
                <w:bCs/>
                <w:sz w:val="22"/>
                <w:szCs w:val="22"/>
              </w:rPr>
              <w:t>History/Overview</w:t>
            </w:r>
          </w:p>
        </w:tc>
        <w:tc>
          <w:tcPr>
            <w:tcW w:w="6859" w:type="dxa"/>
            <w:gridSpan w:val="2"/>
          </w:tcPr>
          <w:p w14:paraId="69374D3F" w14:textId="77777777" w:rsidR="00480931" w:rsidRPr="00480931" w:rsidRDefault="00480931" w:rsidP="00CA7C18">
            <w:pPr>
              <w:pStyle w:val="Objective"/>
              <w:rPr>
                <w:rFonts w:cs="Arial"/>
                <w:color w:val="222222"/>
                <w:shd w:val="clear" w:color="auto" w:fill="FFFFFF"/>
              </w:rPr>
            </w:pPr>
          </w:p>
          <w:p w14:paraId="306E59C1" w14:textId="0E80C17B" w:rsidR="00BF0B7F" w:rsidRPr="00A966EF" w:rsidRDefault="00CA6FA0" w:rsidP="00CA7C18">
            <w:pPr>
              <w:rPr>
                <w:rFonts w:ascii="Arial Narrow" w:hAnsi="Arial Narrow" w:cs="Arial"/>
                <w:bCs/>
                <w:color w:val="00B050"/>
                <w:sz w:val="20"/>
                <w:szCs w:val="20"/>
              </w:rPr>
            </w:pPr>
            <w:r>
              <w:rPr>
                <w:rFonts w:ascii="Arial" w:hAnsi="Arial" w:cs="Arial"/>
                <w:bCs/>
                <w:sz w:val="20"/>
                <w:szCs w:val="20"/>
              </w:rPr>
              <w:br/>
            </w:r>
            <w:r w:rsidR="00BF0B7F" w:rsidRPr="00A966EF">
              <w:rPr>
                <w:rFonts w:ascii="Arial Narrow" w:hAnsi="Arial Narrow" w:cs="Arial"/>
                <w:bCs/>
              </w:rPr>
              <w:t>The mission of the Foundation is to improve the quality of life on Staten Island, particularly for the least advantaged, with a focus on improving education, health, community services and the arts. Strategies to accomplish the mission include financial support; providing leadership for the community; collaboration with grantees, funders, and other entities; and building the capacity of local organizations to better fulfill their missions</w:t>
            </w:r>
            <w:r w:rsidR="00BF0B7F" w:rsidRPr="00A966EF">
              <w:rPr>
                <w:rFonts w:ascii="Arial Narrow" w:hAnsi="Arial Narrow" w:cs="Arial"/>
                <w:bCs/>
                <w:color w:val="00B050"/>
              </w:rPr>
              <w:t>.</w:t>
            </w:r>
          </w:p>
          <w:p w14:paraId="393307AA" w14:textId="77777777" w:rsidR="00CB57B3" w:rsidRDefault="00CB57B3" w:rsidP="00CA7C18">
            <w:pPr>
              <w:pStyle w:val="BodyText"/>
              <w:jc w:val="left"/>
            </w:pPr>
          </w:p>
          <w:p w14:paraId="1F725185" w14:textId="24ECB83D" w:rsidR="00CB57B3" w:rsidRPr="00C50775" w:rsidRDefault="00CB57B3" w:rsidP="00CA7C18">
            <w:pPr>
              <w:rPr>
                <w:rFonts w:ascii="Arial Narrow" w:hAnsi="Arial Narrow" w:cs="Arial"/>
                <w:bCs/>
              </w:rPr>
            </w:pPr>
            <w:r w:rsidRPr="00C50775">
              <w:rPr>
                <w:rFonts w:ascii="Arial Narrow" w:hAnsi="Arial Narrow" w:cs="Arial"/>
                <w:bCs/>
              </w:rPr>
              <w:t>The Staten Island Foundation (Foundation) was created in December 1997 by the former Staten Island Savings Bank when the Bank converted to a public company. In 2006, it became a private foundation focused solely on the needs of Staten Island, a borough of New York City with a population of nearly 500,000.</w:t>
            </w:r>
          </w:p>
          <w:p w14:paraId="7FAE2D5C" w14:textId="77777777" w:rsidR="00CB57B3" w:rsidRPr="00C50775" w:rsidRDefault="00CB57B3" w:rsidP="00CA7C18">
            <w:pPr>
              <w:rPr>
                <w:rFonts w:ascii="Arial Narrow" w:hAnsi="Arial Narrow" w:cs="Arial"/>
                <w:bCs/>
              </w:rPr>
            </w:pPr>
          </w:p>
          <w:p w14:paraId="580F1EA7" w14:textId="64CDB55C" w:rsidR="00CB57B3" w:rsidRPr="00C50775" w:rsidRDefault="00CB57B3" w:rsidP="00CA7C18">
            <w:pPr>
              <w:rPr>
                <w:rFonts w:ascii="Arial Narrow" w:hAnsi="Arial Narrow" w:cs="Arial"/>
                <w:bCs/>
              </w:rPr>
            </w:pPr>
            <w:r w:rsidRPr="00C50775">
              <w:rPr>
                <w:rFonts w:ascii="Arial Narrow" w:hAnsi="Arial Narrow" w:cs="Arial"/>
                <w:bCs/>
              </w:rPr>
              <w:t>Since its inception, the Foundation has granted more than $</w:t>
            </w:r>
            <w:r w:rsidR="00C36D2F">
              <w:rPr>
                <w:rFonts w:ascii="Arial Narrow" w:hAnsi="Arial Narrow" w:cs="Arial"/>
                <w:bCs/>
              </w:rPr>
              <w:t>80</w:t>
            </w:r>
            <w:r w:rsidRPr="00C50775">
              <w:rPr>
                <w:rFonts w:ascii="Arial Narrow" w:hAnsi="Arial Narrow" w:cs="Arial"/>
                <w:bCs/>
              </w:rPr>
              <w:t xml:space="preserve"> million in its focus areas of health, education, arts and community services. Annual giving is over $3 million in grants to over 100 organizations approved at quarterly Board meetings.</w:t>
            </w:r>
          </w:p>
          <w:p w14:paraId="5717CCCD" w14:textId="77777777" w:rsidR="00CB57B3" w:rsidRPr="007D5E88" w:rsidRDefault="00CB57B3" w:rsidP="00CA7C18">
            <w:pPr>
              <w:rPr>
                <w:rFonts w:ascii="Arial Narrow" w:hAnsi="Arial Narrow" w:cs="Arial"/>
                <w:bCs/>
              </w:rPr>
            </w:pPr>
          </w:p>
          <w:p w14:paraId="4718B009" w14:textId="61F82433" w:rsidR="00CB57B3" w:rsidRPr="007D5E88" w:rsidRDefault="00CB57B3" w:rsidP="00CA7C18">
            <w:pPr>
              <w:rPr>
                <w:rFonts w:ascii="Arial Narrow" w:hAnsi="Arial Narrow" w:cs="Arial"/>
                <w:bCs/>
              </w:rPr>
            </w:pPr>
            <w:r w:rsidRPr="007D5E88">
              <w:rPr>
                <w:rFonts w:ascii="Arial Narrow" w:hAnsi="Arial Narrow" w:cs="Arial"/>
                <w:bCs/>
              </w:rPr>
              <w:t>The Foundation has nimbly addressed crises facing its community by hosting learning sessions and providing emergency funding after 9/11, the economic downturn in 2008, Superstorm Sandy and the COVID pandemic. In response to Superstorm Sandy, the Foundation served as a conduit for regional funders who sought to send assistance, bringing an additional $2 million to local service providers. In 2011, the Foundation became an early adopter of the Collective Impact approach to addressing complex social issues through the joint efforts of multiple sectors. The Foundation has worked collaboratively with city-wide funders to address issues that impact Staten Island.</w:t>
            </w:r>
          </w:p>
          <w:p w14:paraId="192621C3" w14:textId="77777777" w:rsidR="00CB57B3" w:rsidRPr="007D5E88" w:rsidRDefault="00CB57B3" w:rsidP="00CA7C18">
            <w:pPr>
              <w:rPr>
                <w:rFonts w:ascii="Arial Narrow" w:hAnsi="Arial Narrow" w:cs="Arial"/>
                <w:bCs/>
              </w:rPr>
            </w:pPr>
          </w:p>
          <w:p w14:paraId="73B2FA0E" w14:textId="77777777" w:rsidR="00CB57B3" w:rsidRDefault="00CB57B3" w:rsidP="00CA7C18">
            <w:pPr>
              <w:rPr>
                <w:rFonts w:ascii="Arial" w:hAnsi="Arial" w:cs="Arial"/>
                <w:bCs/>
              </w:rPr>
            </w:pPr>
            <w:r w:rsidRPr="007D5E88">
              <w:rPr>
                <w:rFonts w:ascii="Arial Narrow" w:hAnsi="Arial Narrow" w:cs="Arial"/>
                <w:bCs/>
              </w:rPr>
              <w:t xml:space="preserve">The Foundation is governed by a diverse group of </w:t>
            </w:r>
            <w:r w:rsidR="00C36D2F">
              <w:rPr>
                <w:rFonts w:ascii="Arial Narrow" w:hAnsi="Arial Narrow" w:cs="Arial"/>
                <w:bCs/>
              </w:rPr>
              <w:t>eight</w:t>
            </w:r>
            <w:r w:rsidRPr="007D5E88">
              <w:rPr>
                <w:rFonts w:ascii="Arial Narrow" w:hAnsi="Arial Narrow" w:cs="Arial"/>
                <w:bCs/>
              </w:rPr>
              <w:t xml:space="preserve"> of Staten Island’s most experienced community leaders, chaired by Kathryn Krause Rooney. The small staff works closely with the Board and is led by Laura Jean Watters, Executive Director, who served as the Foundation’s Program Officer for 14 years.</w:t>
            </w:r>
            <w:r w:rsidR="00585C87" w:rsidRPr="007D5E88">
              <w:rPr>
                <w:rFonts w:ascii="Arial Narrow" w:hAnsi="Arial Narrow" w:cs="Arial"/>
                <w:bCs/>
              </w:rPr>
              <w:t xml:space="preserve"> Before this, she was the Executive Director of Staten Island’s arts council and saw that working at the Foundation offered the opportunity to focus on broader community issues.</w:t>
            </w:r>
            <w:r w:rsidR="00585C87" w:rsidRPr="007D5E88">
              <w:rPr>
                <w:rFonts w:ascii="Arial" w:hAnsi="Arial" w:cs="Arial"/>
                <w:bCs/>
              </w:rPr>
              <w:t xml:space="preserve"> </w:t>
            </w:r>
          </w:p>
          <w:p w14:paraId="099B5B7B" w14:textId="38725702" w:rsidR="00827EC9" w:rsidRPr="00585C87" w:rsidRDefault="00827EC9" w:rsidP="00CA7C18">
            <w:pPr>
              <w:rPr>
                <w:rFonts w:ascii="Arial" w:hAnsi="Arial" w:cs="Arial"/>
                <w:bCs/>
                <w:color w:val="7030A0"/>
                <w:sz w:val="20"/>
                <w:szCs w:val="20"/>
              </w:rPr>
            </w:pPr>
          </w:p>
        </w:tc>
      </w:tr>
      <w:tr w:rsidR="00480931" w:rsidRPr="00480931" w14:paraId="10519276" w14:textId="77777777" w:rsidTr="006E614D">
        <w:tc>
          <w:tcPr>
            <w:tcW w:w="2172" w:type="dxa"/>
            <w:gridSpan w:val="2"/>
          </w:tcPr>
          <w:p w14:paraId="2684E865" w14:textId="77777777" w:rsidR="00480931" w:rsidRPr="00A966EF" w:rsidRDefault="00480931" w:rsidP="00A966EF">
            <w:pPr>
              <w:pStyle w:val="SectionTitle"/>
            </w:pPr>
            <w:r w:rsidRPr="00A966EF">
              <w:lastRenderedPageBreak/>
              <w:t>Culture/Values</w:t>
            </w:r>
          </w:p>
          <w:p w14:paraId="53D44385" w14:textId="77777777" w:rsidR="00480931" w:rsidRPr="00480931" w:rsidRDefault="00480931" w:rsidP="00345ED7">
            <w:pPr>
              <w:rPr>
                <w:rFonts w:ascii="Arial" w:hAnsi="Arial" w:cs="Arial"/>
                <w:sz w:val="20"/>
                <w:szCs w:val="20"/>
              </w:rPr>
            </w:pPr>
          </w:p>
          <w:p w14:paraId="112F18D4" w14:textId="77777777" w:rsidR="00480931" w:rsidRPr="00480931" w:rsidRDefault="00480931" w:rsidP="00345ED7">
            <w:pPr>
              <w:rPr>
                <w:rFonts w:ascii="Arial" w:hAnsi="Arial" w:cs="Arial"/>
                <w:sz w:val="20"/>
                <w:szCs w:val="20"/>
              </w:rPr>
            </w:pPr>
          </w:p>
          <w:p w14:paraId="56D82E2B" w14:textId="77777777" w:rsidR="00480931" w:rsidRPr="00480931" w:rsidRDefault="00480931" w:rsidP="00345ED7">
            <w:pPr>
              <w:rPr>
                <w:rFonts w:ascii="Arial" w:hAnsi="Arial" w:cs="Arial"/>
                <w:sz w:val="20"/>
                <w:szCs w:val="20"/>
              </w:rPr>
            </w:pPr>
          </w:p>
          <w:p w14:paraId="3E700774" w14:textId="77777777" w:rsidR="00480931" w:rsidRPr="00480931" w:rsidRDefault="00480931" w:rsidP="00345ED7">
            <w:pPr>
              <w:rPr>
                <w:rFonts w:ascii="Arial" w:hAnsi="Arial" w:cs="Arial"/>
                <w:sz w:val="20"/>
                <w:szCs w:val="20"/>
              </w:rPr>
            </w:pPr>
          </w:p>
          <w:p w14:paraId="6ADAD331" w14:textId="77777777" w:rsidR="00480931" w:rsidRPr="00480931" w:rsidRDefault="00480931" w:rsidP="00345ED7">
            <w:pPr>
              <w:rPr>
                <w:rFonts w:ascii="Arial" w:hAnsi="Arial" w:cs="Arial"/>
                <w:sz w:val="20"/>
                <w:szCs w:val="20"/>
              </w:rPr>
            </w:pPr>
          </w:p>
          <w:p w14:paraId="26909543" w14:textId="77777777" w:rsidR="00480931" w:rsidRPr="00480931" w:rsidRDefault="00480931" w:rsidP="00345ED7">
            <w:pPr>
              <w:rPr>
                <w:rFonts w:ascii="Arial" w:hAnsi="Arial" w:cs="Arial"/>
                <w:sz w:val="20"/>
                <w:szCs w:val="20"/>
              </w:rPr>
            </w:pPr>
          </w:p>
        </w:tc>
        <w:tc>
          <w:tcPr>
            <w:tcW w:w="6577" w:type="dxa"/>
          </w:tcPr>
          <w:p w14:paraId="33B05FA2" w14:textId="4D1C1D42" w:rsidR="000925E3" w:rsidRPr="00A966EF" w:rsidRDefault="00480931" w:rsidP="00A966EF">
            <w:pPr>
              <w:pStyle w:val="Objective"/>
              <w:rPr>
                <w:rFonts w:ascii="Arial Narrow" w:hAnsi="Arial Narrow" w:cs="Arial"/>
              </w:rPr>
            </w:pPr>
            <w:r w:rsidRPr="00A966EF">
              <w:rPr>
                <w:rFonts w:ascii="Arial Narrow" w:hAnsi="Arial Narrow" w:cs="Arial"/>
                <w:sz w:val="24"/>
                <w:szCs w:val="24"/>
              </w:rPr>
              <w:t xml:space="preserve">The culture of </w:t>
            </w:r>
            <w:r w:rsidR="00C36D2F">
              <w:rPr>
                <w:rFonts w:ascii="Arial Narrow" w:hAnsi="Arial Narrow" w:cs="Arial"/>
                <w:sz w:val="24"/>
                <w:szCs w:val="24"/>
              </w:rPr>
              <w:t>T</w:t>
            </w:r>
            <w:r w:rsidRPr="00A966EF">
              <w:rPr>
                <w:rFonts w:ascii="Arial Narrow" w:hAnsi="Arial Narrow" w:cs="Arial"/>
                <w:sz w:val="24"/>
                <w:szCs w:val="24"/>
              </w:rPr>
              <w:t xml:space="preserve">he </w:t>
            </w:r>
            <w:r w:rsidR="00706D7F" w:rsidRPr="00A966EF">
              <w:rPr>
                <w:rFonts w:ascii="Arial Narrow" w:hAnsi="Arial Narrow" w:cs="Arial"/>
                <w:sz w:val="24"/>
                <w:szCs w:val="24"/>
              </w:rPr>
              <w:t>Staten Island</w:t>
            </w:r>
            <w:r w:rsidRPr="00A966EF">
              <w:rPr>
                <w:rFonts w:ascii="Arial Narrow" w:hAnsi="Arial Narrow" w:cs="Arial"/>
                <w:sz w:val="24"/>
                <w:szCs w:val="24"/>
              </w:rPr>
              <w:t xml:space="preserve"> </w:t>
            </w:r>
            <w:r w:rsidR="00706D7F" w:rsidRPr="00A966EF">
              <w:rPr>
                <w:rFonts w:ascii="Arial Narrow" w:hAnsi="Arial Narrow" w:cs="Arial"/>
                <w:sz w:val="24"/>
                <w:szCs w:val="24"/>
              </w:rPr>
              <w:t>Foundation</w:t>
            </w:r>
            <w:r w:rsidRPr="00A966EF">
              <w:rPr>
                <w:rFonts w:ascii="Arial Narrow" w:hAnsi="Arial Narrow" w:cs="Arial"/>
                <w:sz w:val="24"/>
                <w:szCs w:val="24"/>
              </w:rPr>
              <w:t xml:space="preserve"> is best described as </w:t>
            </w:r>
            <w:r w:rsidR="004F3780" w:rsidRPr="00A966EF">
              <w:rPr>
                <w:rFonts w:ascii="Arial Narrow" w:hAnsi="Arial Narrow" w:cs="Arial"/>
                <w:sz w:val="24"/>
                <w:szCs w:val="24"/>
              </w:rPr>
              <w:t>collegial</w:t>
            </w:r>
            <w:r w:rsidR="00BC3633" w:rsidRPr="00A966EF">
              <w:rPr>
                <w:rFonts w:ascii="Arial Narrow" w:hAnsi="Arial Narrow" w:cs="Arial"/>
                <w:sz w:val="24"/>
                <w:szCs w:val="24"/>
              </w:rPr>
              <w:t xml:space="preserve"> with a small staff </w:t>
            </w:r>
            <w:r w:rsidR="000417DA" w:rsidRPr="00A966EF">
              <w:rPr>
                <w:rFonts w:ascii="Arial Narrow" w:hAnsi="Arial Narrow" w:cs="Arial"/>
                <w:sz w:val="24"/>
                <w:szCs w:val="24"/>
              </w:rPr>
              <w:t xml:space="preserve">of </w:t>
            </w:r>
            <w:r w:rsidR="00C36D2F">
              <w:rPr>
                <w:rFonts w:ascii="Arial Narrow" w:hAnsi="Arial Narrow" w:cs="Arial"/>
                <w:sz w:val="24"/>
                <w:szCs w:val="24"/>
              </w:rPr>
              <w:t>4</w:t>
            </w:r>
            <w:r w:rsidR="000417DA" w:rsidRPr="00A966EF">
              <w:rPr>
                <w:rFonts w:ascii="Arial Narrow" w:hAnsi="Arial Narrow" w:cs="Arial"/>
                <w:sz w:val="24"/>
                <w:szCs w:val="24"/>
              </w:rPr>
              <w:t xml:space="preserve"> </w:t>
            </w:r>
            <w:r w:rsidR="00BC3633" w:rsidRPr="00A966EF">
              <w:rPr>
                <w:rFonts w:ascii="Arial Narrow" w:hAnsi="Arial Narrow" w:cs="Arial"/>
                <w:sz w:val="24"/>
                <w:szCs w:val="24"/>
              </w:rPr>
              <w:t xml:space="preserve">working closely with community partners and an engaged Board to develop a deep understanding of the needs of the community they serve and to respond effectively. The Foundation has a strong work ethic and </w:t>
            </w:r>
            <w:r w:rsidR="004F3780" w:rsidRPr="00A966EF">
              <w:rPr>
                <w:rFonts w:ascii="Arial Narrow" w:hAnsi="Arial Narrow" w:cs="Arial"/>
                <w:sz w:val="24"/>
                <w:szCs w:val="24"/>
              </w:rPr>
              <w:t xml:space="preserve">places a </w:t>
            </w:r>
            <w:r w:rsidR="00E07714" w:rsidRPr="00A966EF">
              <w:rPr>
                <w:rFonts w:ascii="Arial Narrow" w:hAnsi="Arial Narrow" w:cs="Arial"/>
                <w:sz w:val="24"/>
                <w:szCs w:val="24"/>
              </w:rPr>
              <w:t xml:space="preserve">high value </w:t>
            </w:r>
            <w:r w:rsidR="00C4284D" w:rsidRPr="00A966EF">
              <w:rPr>
                <w:rFonts w:ascii="Arial Narrow" w:hAnsi="Arial Narrow" w:cs="Arial"/>
                <w:sz w:val="24"/>
                <w:szCs w:val="24"/>
              </w:rPr>
              <w:t>on</w:t>
            </w:r>
            <w:r w:rsidR="00E07714" w:rsidRPr="00A966EF">
              <w:rPr>
                <w:rFonts w:ascii="Arial Narrow" w:hAnsi="Arial Narrow" w:cs="Arial"/>
                <w:sz w:val="24"/>
                <w:szCs w:val="24"/>
              </w:rPr>
              <w:t xml:space="preserve"> </w:t>
            </w:r>
            <w:r w:rsidR="00ED701A" w:rsidRPr="00A966EF">
              <w:rPr>
                <w:rFonts w:ascii="Arial Narrow" w:hAnsi="Arial Narrow" w:cs="Arial"/>
                <w:sz w:val="24"/>
                <w:szCs w:val="24"/>
              </w:rPr>
              <w:t>learning</w:t>
            </w:r>
            <w:r w:rsidR="00BC3633" w:rsidRPr="00A966EF">
              <w:rPr>
                <w:rFonts w:ascii="Arial Narrow" w:hAnsi="Arial Narrow" w:cs="Arial"/>
                <w:sz w:val="24"/>
                <w:szCs w:val="24"/>
              </w:rPr>
              <w:t xml:space="preserve"> and </w:t>
            </w:r>
            <w:r w:rsidR="00ED701A" w:rsidRPr="00A966EF">
              <w:rPr>
                <w:rFonts w:ascii="Arial Narrow" w:hAnsi="Arial Narrow" w:cs="Arial"/>
                <w:sz w:val="24"/>
                <w:szCs w:val="24"/>
              </w:rPr>
              <w:t>collaborative teamwork</w:t>
            </w:r>
            <w:r w:rsidR="000925E3" w:rsidRPr="00A966EF">
              <w:rPr>
                <w:rFonts w:ascii="Arial Narrow" w:hAnsi="Arial Narrow" w:cs="Arial"/>
                <w:sz w:val="24"/>
                <w:szCs w:val="24"/>
              </w:rPr>
              <w:t>.</w:t>
            </w:r>
            <w:r w:rsidR="000417DA" w:rsidRPr="00A966EF">
              <w:rPr>
                <w:rFonts w:ascii="Arial Narrow" w:hAnsi="Arial Narrow" w:cs="Arial"/>
                <w:sz w:val="24"/>
                <w:szCs w:val="24"/>
              </w:rPr>
              <w:t xml:space="preserve"> </w:t>
            </w:r>
            <w:r w:rsidR="000925E3" w:rsidRPr="00A966EF">
              <w:rPr>
                <w:rFonts w:ascii="Arial Narrow" w:hAnsi="Arial Narrow" w:cs="Arial"/>
                <w:sz w:val="24"/>
                <w:szCs w:val="24"/>
              </w:rPr>
              <w:t xml:space="preserve">Everyone is passionate about the </w:t>
            </w:r>
            <w:r w:rsidR="00ED701A" w:rsidRPr="00A966EF">
              <w:rPr>
                <w:rFonts w:ascii="Arial Narrow" w:hAnsi="Arial Narrow" w:cs="Arial"/>
                <w:sz w:val="24"/>
                <w:szCs w:val="24"/>
              </w:rPr>
              <w:t xml:space="preserve">Foundation’s vision, guiding principles, mission and values. </w:t>
            </w:r>
          </w:p>
        </w:tc>
      </w:tr>
      <w:tr w:rsidR="00480931" w:rsidRPr="00480931" w14:paraId="3DF5AA7C" w14:textId="77777777" w:rsidTr="007D5E88">
        <w:trPr>
          <w:trHeight w:val="1350"/>
        </w:trPr>
        <w:tc>
          <w:tcPr>
            <w:tcW w:w="1890" w:type="dxa"/>
          </w:tcPr>
          <w:p w14:paraId="1B143C13" w14:textId="77777777" w:rsidR="00480931" w:rsidRPr="00A966EF" w:rsidRDefault="00480931" w:rsidP="00A966EF">
            <w:pPr>
              <w:pStyle w:val="SectionTitle"/>
            </w:pPr>
            <w:r w:rsidRPr="00A966EF">
              <w:t>Location</w:t>
            </w:r>
          </w:p>
          <w:p w14:paraId="35D231BF" w14:textId="77777777" w:rsidR="0081309A" w:rsidRPr="00A966EF" w:rsidRDefault="0081309A" w:rsidP="0081309A"/>
          <w:p w14:paraId="20746F31" w14:textId="77777777" w:rsidR="0081309A" w:rsidRPr="00A966EF" w:rsidRDefault="0081309A" w:rsidP="0081309A"/>
          <w:p w14:paraId="3164AD2B" w14:textId="77777777" w:rsidR="0081309A" w:rsidRPr="00A966EF" w:rsidRDefault="0081309A" w:rsidP="0081309A"/>
          <w:p w14:paraId="6E939CFE" w14:textId="1D375821" w:rsidR="0081309A" w:rsidRPr="00A966EF" w:rsidRDefault="0081309A" w:rsidP="0081309A"/>
        </w:tc>
        <w:tc>
          <w:tcPr>
            <w:tcW w:w="6859" w:type="dxa"/>
            <w:gridSpan w:val="2"/>
          </w:tcPr>
          <w:p w14:paraId="1D4B0924" w14:textId="1076C754" w:rsidR="0081309A" w:rsidRPr="007D5E88" w:rsidRDefault="00480931" w:rsidP="0081309A">
            <w:pPr>
              <w:pStyle w:val="Heading2"/>
              <w:shd w:val="clear" w:color="auto" w:fill="FFFFFF"/>
              <w:spacing w:before="0"/>
              <w:rPr>
                <w:rFonts w:ascii="Arial Narrow" w:hAnsi="Arial Narrow" w:cs="Arial"/>
                <w:color w:val="auto"/>
                <w:sz w:val="24"/>
                <w:szCs w:val="24"/>
              </w:rPr>
            </w:pPr>
            <w:r w:rsidRPr="007D5E88">
              <w:rPr>
                <w:rFonts w:ascii="Arial Narrow" w:hAnsi="Arial Narrow" w:cs="Arial"/>
                <w:sz w:val="24"/>
                <w:szCs w:val="24"/>
              </w:rPr>
              <w:br/>
            </w:r>
            <w:r w:rsidRPr="007D5E88">
              <w:rPr>
                <w:rFonts w:ascii="Arial Narrow" w:hAnsi="Arial Narrow" w:cs="Arial"/>
                <w:color w:val="auto"/>
                <w:sz w:val="24"/>
                <w:szCs w:val="24"/>
              </w:rPr>
              <w:t xml:space="preserve">The </w:t>
            </w:r>
            <w:r w:rsidR="00706D7F" w:rsidRPr="007D5E88">
              <w:rPr>
                <w:rFonts w:ascii="Arial Narrow" w:hAnsi="Arial Narrow" w:cs="Arial"/>
                <w:color w:val="auto"/>
                <w:sz w:val="24"/>
                <w:szCs w:val="24"/>
              </w:rPr>
              <w:t>Staten Island</w:t>
            </w:r>
            <w:r w:rsidRPr="007D5E88">
              <w:rPr>
                <w:rFonts w:ascii="Arial Narrow" w:hAnsi="Arial Narrow" w:cs="Arial"/>
                <w:color w:val="auto"/>
                <w:sz w:val="24"/>
                <w:szCs w:val="24"/>
              </w:rPr>
              <w:t xml:space="preserve"> </w:t>
            </w:r>
            <w:r w:rsidR="00706D7F" w:rsidRPr="007D5E88">
              <w:rPr>
                <w:rFonts w:ascii="Arial Narrow" w:hAnsi="Arial Narrow" w:cs="Arial"/>
                <w:color w:val="auto"/>
                <w:sz w:val="24"/>
                <w:szCs w:val="24"/>
              </w:rPr>
              <w:t>Foundation</w:t>
            </w:r>
            <w:r w:rsidRPr="007D5E88">
              <w:rPr>
                <w:rFonts w:ascii="Arial Narrow" w:hAnsi="Arial Narrow" w:cs="Arial"/>
                <w:color w:val="auto"/>
                <w:sz w:val="24"/>
                <w:szCs w:val="24"/>
              </w:rPr>
              <w:br/>
            </w:r>
            <w:r w:rsidR="00A41DDE" w:rsidRPr="007D5E88">
              <w:rPr>
                <w:rFonts w:ascii="Arial Narrow" w:hAnsi="Arial Narrow" w:cs="Arial"/>
                <w:color w:val="auto"/>
                <w:sz w:val="24"/>
                <w:szCs w:val="24"/>
              </w:rPr>
              <w:t>260 Christopher Lane</w:t>
            </w:r>
            <w:r w:rsidR="004452D7" w:rsidRPr="007D5E88">
              <w:rPr>
                <w:rFonts w:ascii="Arial Narrow" w:hAnsi="Arial Narrow" w:cs="Arial"/>
                <w:color w:val="auto"/>
                <w:sz w:val="24"/>
                <w:szCs w:val="24"/>
              </w:rPr>
              <w:t>,</w:t>
            </w:r>
            <w:r w:rsidR="00A41DDE" w:rsidRPr="007D5E88">
              <w:rPr>
                <w:rFonts w:ascii="Arial Narrow" w:hAnsi="Arial Narrow" w:cs="Arial"/>
                <w:color w:val="auto"/>
                <w:sz w:val="24"/>
                <w:szCs w:val="24"/>
              </w:rPr>
              <w:t xml:space="preserve"> </w:t>
            </w:r>
            <w:r w:rsidR="004452D7" w:rsidRPr="007D5E88">
              <w:rPr>
                <w:rFonts w:ascii="Arial Narrow" w:hAnsi="Arial Narrow" w:cs="Arial"/>
                <w:color w:val="auto"/>
                <w:sz w:val="24"/>
                <w:szCs w:val="24"/>
              </w:rPr>
              <w:t xml:space="preserve">Suite </w:t>
            </w:r>
            <w:r w:rsidR="00A41DDE" w:rsidRPr="007D5E88">
              <w:rPr>
                <w:rFonts w:ascii="Arial Narrow" w:hAnsi="Arial Narrow" w:cs="Arial"/>
                <w:color w:val="auto"/>
                <w:sz w:val="24"/>
                <w:szCs w:val="24"/>
              </w:rPr>
              <w:t>3B</w:t>
            </w:r>
            <w:r w:rsidR="00A41DDE" w:rsidRPr="007D5E88">
              <w:rPr>
                <w:rFonts w:ascii="Arial Narrow" w:hAnsi="Arial Narrow" w:cs="Arial"/>
                <w:color w:val="auto"/>
                <w:sz w:val="24"/>
                <w:szCs w:val="24"/>
              </w:rPr>
              <w:br/>
              <w:t>Staten Island, NY 10314</w:t>
            </w:r>
            <w:r w:rsidR="00626C3C" w:rsidRPr="007D5E88">
              <w:rPr>
                <w:rFonts w:ascii="Arial Narrow" w:hAnsi="Arial Narrow" w:cs="Arial"/>
                <w:color w:val="auto"/>
                <w:sz w:val="24"/>
                <w:szCs w:val="24"/>
              </w:rPr>
              <w:t xml:space="preserve"> </w:t>
            </w:r>
          </w:p>
          <w:p w14:paraId="2FFAA76C" w14:textId="55EA55B3" w:rsidR="00480931" w:rsidRPr="007D5E88" w:rsidRDefault="0081309A" w:rsidP="0081309A">
            <w:pPr>
              <w:pStyle w:val="Heading2"/>
              <w:shd w:val="clear" w:color="auto" w:fill="FFFFFF"/>
              <w:spacing w:before="0"/>
              <w:rPr>
                <w:rFonts w:ascii="Arial Narrow" w:hAnsi="Arial Narrow" w:cs="Arial"/>
                <w:sz w:val="24"/>
                <w:szCs w:val="24"/>
              </w:rPr>
            </w:pPr>
            <w:r w:rsidRPr="007D5E88">
              <w:rPr>
                <w:rFonts w:ascii="Arial Narrow" w:hAnsi="Arial Narrow" w:cs="Arial"/>
                <w:bCs/>
                <w:color w:val="auto"/>
                <w:sz w:val="24"/>
                <w:szCs w:val="24"/>
              </w:rPr>
              <w:t xml:space="preserve">To learn more about the Foundation, see </w:t>
            </w:r>
            <w:r w:rsidRPr="007D5E88">
              <w:rPr>
                <w:rFonts w:ascii="Arial Narrow" w:hAnsi="Arial Narrow" w:cs="Arial"/>
                <w:bCs/>
                <w:i/>
                <w:iCs/>
                <w:color w:val="0070C0"/>
                <w:sz w:val="24"/>
                <w:szCs w:val="24"/>
              </w:rPr>
              <w:t>www.thestatenislandfoundation.org</w:t>
            </w:r>
            <w:r w:rsidRPr="007D5E88">
              <w:rPr>
                <w:rFonts w:ascii="Arial Narrow" w:hAnsi="Arial Narrow" w:cs="Arial"/>
                <w:bCs/>
                <w:i/>
                <w:iCs/>
                <w:color w:val="00B050"/>
                <w:sz w:val="24"/>
                <w:szCs w:val="24"/>
              </w:rPr>
              <w:t>.</w:t>
            </w:r>
          </w:p>
        </w:tc>
      </w:tr>
      <w:tr w:rsidR="009153B7" w:rsidRPr="00480931" w14:paraId="21D79D1C" w14:textId="77777777" w:rsidTr="007D5E88">
        <w:tc>
          <w:tcPr>
            <w:tcW w:w="1890" w:type="dxa"/>
          </w:tcPr>
          <w:p w14:paraId="7072A002" w14:textId="6F95D742" w:rsidR="00A2388D" w:rsidRDefault="009153B7" w:rsidP="00A966EF">
            <w:pPr>
              <w:pStyle w:val="SectionTitle"/>
            </w:pPr>
            <w:r w:rsidRPr="00A966EF">
              <w:t>The Person</w:t>
            </w:r>
          </w:p>
          <w:p w14:paraId="0758B66D" w14:textId="77777777" w:rsidR="00FC6FD5" w:rsidRPr="00FC6FD5" w:rsidRDefault="00FC6FD5" w:rsidP="00FC6FD5"/>
          <w:p w14:paraId="35B5A8FA" w14:textId="77777777" w:rsidR="00FC6FD5" w:rsidRDefault="009153B7" w:rsidP="00FC6FD5">
            <w:pPr>
              <w:rPr>
                <w:b/>
                <w:bCs/>
              </w:rPr>
            </w:pPr>
            <w:r w:rsidRPr="00A966EF">
              <w:rPr>
                <w:b/>
                <w:bCs/>
              </w:rPr>
              <w:t>Experience</w:t>
            </w:r>
            <w:r w:rsidR="00FC6FD5">
              <w:rPr>
                <w:b/>
                <w:bCs/>
              </w:rPr>
              <w:t>/</w:t>
            </w:r>
          </w:p>
          <w:p w14:paraId="4492B7AD" w14:textId="5FFADB23" w:rsidR="009153B7" w:rsidRPr="00FC6FD5" w:rsidRDefault="00FC6FD5" w:rsidP="00FC6FD5">
            <w:pPr>
              <w:rPr>
                <w:b/>
                <w:bCs/>
              </w:rPr>
            </w:pPr>
            <w:r>
              <w:rPr>
                <w:b/>
                <w:bCs/>
              </w:rPr>
              <w:t>Responsibilities</w:t>
            </w:r>
            <w:r w:rsidR="009153B7" w:rsidRPr="00A966EF">
              <w:rPr>
                <w:b/>
                <w:bCs/>
              </w:rPr>
              <w:t xml:space="preserve"> </w:t>
            </w:r>
            <w:r w:rsidR="009153B7" w:rsidRPr="00A966EF">
              <w:rPr>
                <w:b/>
                <w:bCs/>
                <w:sz w:val="20"/>
                <w:szCs w:val="20"/>
              </w:rPr>
              <w:t xml:space="preserve">            </w:t>
            </w:r>
          </w:p>
          <w:p w14:paraId="03CF9F88" w14:textId="77777777" w:rsidR="009153B7" w:rsidRDefault="009153B7" w:rsidP="009153B7"/>
          <w:p w14:paraId="6A662737" w14:textId="0736EAB9" w:rsidR="009153B7" w:rsidRPr="009153B7" w:rsidRDefault="009153B7" w:rsidP="009153B7"/>
        </w:tc>
        <w:tc>
          <w:tcPr>
            <w:tcW w:w="6859" w:type="dxa"/>
            <w:gridSpan w:val="2"/>
          </w:tcPr>
          <w:p w14:paraId="4602DA1C" w14:textId="77777777" w:rsidR="007A4DFF" w:rsidRPr="007D5E88" w:rsidRDefault="007A4DFF" w:rsidP="009153B7">
            <w:pPr>
              <w:pStyle w:val="ListParagraph"/>
              <w:spacing w:before="240"/>
              <w:ind w:left="0"/>
              <w:rPr>
                <w:rFonts w:ascii="Arial Narrow" w:hAnsi="Arial Narrow" w:cs="Arial"/>
              </w:rPr>
            </w:pPr>
          </w:p>
          <w:p w14:paraId="7BA37037" w14:textId="77777777" w:rsidR="00D235D2" w:rsidRPr="007D5E88" w:rsidRDefault="00D235D2" w:rsidP="009153B7">
            <w:pPr>
              <w:pStyle w:val="ListParagraph"/>
              <w:spacing w:before="240"/>
              <w:ind w:left="0"/>
              <w:rPr>
                <w:rFonts w:ascii="Arial Narrow" w:hAnsi="Arial Narrow" w:cs="Arial"/>
              </w:rPr>
            </w:pPr>
          </w:p>
          <w:p w14:paraId="32EBFE1C" w14:textId="1E43D95D" w:rsidR="009153B7" w:rsidRPr="007D5E88" w:rsidRDefault="009153B7" w:rsidP="009153B7">
            <w:pPr>
              <w:pStyle w:val="ListParagraph"/>
              <w:spacing w:before="240"/>
              <w:ind w:left="0"/>
              <w:rPr>
                <w:rFonts w:ascii="Arial Narrow" w:hAnsi="Arial Narrow" w:cs="Arial"/>
              </w:rPr>
            </w:pPr>
            <w:r w:rsidRPr="007D5E88">
              <w:rPr>
                <w:rFonts w:ascii="Arial Narrow" w:hAnsi="Arial Narrow" w:cs="Arial"/>
              </w:rPr>
              <w:t xml:space="preserve">The ideal person will have a minimum of 5 years of solid work experience, including several years of continuous program work at a foundation, or related </w:t>
            </w:r>
            <w:r w:rsidR="002D4370" w:rsidRPr="007D5E88">
              <w:rPr>
                <w:rFonts w:ascii="Arial Narrow" w:hAnsi="Arial Narrow" w:cs="Arial"/>
                <w:color w:val="000000" w:themeColor="text1"/>
              </w:rPr>
              <w:t>experience</w:t>
            </w:r>
            <w:r w:rsidRPr="007D5E88">
              <w:rPr>
                <w:rFonts w:ascii="Arial Narrow" w:hAnsi="Arial Narrow" w:cs="Arial"/>
                <w:color w:val="000000" w:themeColor="text1"/>
              </w:rPr>
              <w:t xml:space="preserve"> in a nonprofit or a </w:t>
            </w:r>
            <w:r w:rsidR="00456AAE" w:rsidRPr="007D5E88">
              <w:rPr>
                <w:rFonts w:ascii="Arial Narrow" w:hAnsi="Arial Narrow" w:cs="Arial"/>
                <w:color w:val="000000" w:themeColor="text1"/>
              </w:rPr>
              <w:t>business</w:t>
            </w:r>
            <w:r w:rsidRPr="007D5E88">
              <w:rPr>
                <w:rFonts w:ascii="Arial Narrow" w:hAnsi="Arial Narrow" w:cs="Arial"/>
                <w:color w:val="000000" w:themeColor="text1"/>
              </w:rPr>
              <w:t xml:space="preserve"> </w:t>
            </w:r>
            <w:r w:rsidRPr="007D5E88">
              <w:rPr>
                <w:rFonts w:ascii="Arial Narrow" w:hAnsi="Arial Narrow" w:cs="Arial"/>
              </w:rPr>
              <w:t>organization.</w:t>
            </w:r>
          </w:p>
          <w:p w14:paraId="22804F64" w14:textId="77777777" w:rsidR="009153B7" w:rsidRPr="007D5E88" w:rsidRDefault="009153B7" w:rsidP="009153B7">
            <w:pPr>
              <w:pStyle w:val="ListParagraph"/>
              <w:spacing w:before="240"/>
              <w:ind w:left="0"/>
              <w:rPr>
                <w:rFonts w:ascii="Arial Narrow" w:hAnsi="Arial Narrow" w:cs="Arial"/>
              </w:rPr>
            </w:pPr>
          </w:p>
          <w:p w14:paraId="2F72734A" w14:textId="12BEB6DE" w:rsidR="009153B7" w:rsidRPr="007D5E88" w:rsidRDefault="009153B7" w:rsidP="009153B7">
            <w:pPr>
              <w:pStyle w:val="ListParagraph"/>
              <w:numPr>
                <w:ilvl w:val="0"/>
                <w:numId w:val="3"/>
              </w:numPr>
              <w:spacing w:before="240" w:after="240"/>
              <w:rPr>
                <w:rFonts w:ascii="Arial Narrow" w:hAnsi="Arial Narrow" w:cs="Arial"/>
              </w:rPr>
            </w:pPr>
            <w:r w:rsidRPr="007D5E88">
              <w:rPr>
                <w:rFonts w:ascii="Arial Narrow" w:hAnsi="Arial Narrow" w:cs="Arial"/>
              </w:rPr>
              <w:t>Assisting Executive Director with the development and implementation of grant-making initiatives that address community issues and needs.</w:t>
            </w:r>
          </w:p>
          <w:p w14:paraId="54BDAE0E" w14:textId="12759588" w:rsidR="009153B7" w:rsidRPr="007D5E88" w:rsidRDefault="009153B7" w:rsidP="009153B7">
            <w:pPr>
              <w:pStyle w:val="ListParagraph"/>
              <w:numPr>
                <w:ilvl w:val="0"/>
                <w:numId w:val="3"/>
              </w:numPr>
              <w:spacing w:before="240" w:after="240"/>
              <w:rPr>
                <w:rFonts w:ascii="Arial Narrow" w:hAnsi="Arial Narrow" w:cs="Arial"/>
              </w:rPr>
            </w:pPr>
            <w:r w:rsidRPr="007D5E88">
              <w:rPr>
                <w:rFonts w:ascii="Arial Narrow" w:hAnsi="Arial Narrow" w:cs="Arial"/>
              </w:rPr>
              <w:t>Investigating and evaluating grant proposals and grantee requests through the due diligence process for grant applications including preparing follow-up questions to ask applicants and writing proposal summaries for Board review.</w:t>
            </w:r>
          </w:p>
          <w:p w14:paraId="65609275" w14:textId="77777777" w:rsidR="00A966EF" w:rsidRDefault="009153B7" w:rsidP="00A966EF">
            <w:pPr>
              <w:pStyle w:val="ListParagraph"/>
              <w:numPr>
                <w:ilvl w:val="0"/>
                <w:numId w:val="3"/>
              </w:numPr>
              <w:spacing w:before="240" w:after="240"/>
              <w:rPr>
                <w:rFonts w:ascii="Arial Narrow" w:hAnsi="Arial Narrow" w:cs="Arial"/>
              </w:rPr>
            </w:pPr>
            <w:r w:rsidRPr="007D5E88">
              <w:rPr>
                <w:rFonts w:ascii="Arial Narrow" w:hAnsi="Arial Narrow" w:cs="Arial"/>
              </w:rPr>
              <w:t xml:space="preserve">Working with applicants to strengthen requests </w:t>
            </w:r>
            <w:proofErr w:type="gramStart"/>
            <w:r w:rsidRPr="007D5E88">
              <w:rPr>
                <w:rFonts w:ascii="Arial Narrow" w:hAnsi="Arial Narrow" w:cs="Arial"/>
              </w:rPr>
              <w:t>in order to</w:t>
            </w:r>
            <w:proofErr w:type="gramEnd"/>
            <w:r w:rsidRPr="007D5E88">
              <w:rPr>
                <w:rFonts w:ascii="Arial Narrow" w:hAnsi="Arial Narrow" w:cs="Arial"/>
              </w:rPr>
              <w:t xml:space="preserve"> align with Foundation priorities.</w:t>
            </w:r>
          </w:p>
          <w:p w14:paraId="03CD6576" w14:textId="109E751C" w:rsidR="00A966EF" w:rsidRPr="00A966EF" w:rsidRDefault="009153B7" w:rsidP="00A966EF">
            <w:pPr>
              <w:pStyle w:val="ListParagraph"/>
              <w:numPr>
                <w:ilvl w:val="0"/>
                <w:numId w:val="3"/>
              </w:numPr>
              <w:spacing w:before="240" w:after="240"/>
              <w:rPr>
                <w:rFonts w:ascii="Arial Narrow" w:hAnsi="Arial Narrow" w:cs="Arial"/>
              </w:rPr>
            </w:pPr>
            <w:r w:rsidRPr="00A966EF">
              <w:rPr>
                <w:rFonts w:ascii="Arial Narrow" w:hAnsi="Arial Narrow" w:cs="Arial"/>
              </w:rPr>
              <w:t>Making site visits to applicants and grantees.</w:t>
            </w:r>
            <w:r w:rsidR="00EC4EC5" w:rsidRPr="00A966EF">
              <w:rPr>
                <w:rFonts w:ascii="Arial Narrow" w:hAnsi="Arial Narrow" w:cs="Arial"/>
              </w:rPr>
              <w:t xml:space="preserve"> </w:t>
            </w:r>
            <w:r w:rsidR="00C50775">
              <w:rPr>
                <w:rFonts w:ascii="Arial Narrow" w:hAnsi="Arial Narrow" w:cs="Arial"/>
              </w:rPr>
              <w:t>At times, a</w:t>
            </w:r>
            <w:r w:rsidR="00EC4EC5" w:rsidRPr="00A966EF">
              <w:rPr>
                <w:rFonts w:ascii="Arial Narrow" w:hAnsi="Arial Narrow" w:cs="Arial"/>
              </w:rPr>
              <w:t>ttend</w:t>
            </w:r>
            <w:r w:rsidR="00C50775">
              <w:rPr>
                <w:rFonts w:ascii="Arial Narrow" w:hAnsi="Arial Narrow" w:cs="Arial"/>
              </w:rPr>
              <w:t xml:space="preserve"> weekend</w:t>
            </w:r>
            <w:r w:rsidR="00EC4EC5" w:rsidRPr="00A966EF">
              <w:rPr>
                <w:rFonts w:ascii="Arial Narrow" w:hAnsi="Arial Narrow" w:cs="Arial"/>
              </w:rPr>
              <w:t xml:space="preserve"> community events </w:t>
            </w:r>
            <w:r w:rsidR="00C36D2F">
              <w:rPr>
                <w:rFonts w:ascii="Arial Narrow" w:hAnsi="Arial Narrow" w:cs="Arial"/>
              </w:rPr>
              <w:t>and</w:t>
            </w:r>
            <w:r w:rsidR="00EC4EC5" w:rsidRPr="00A966EF">
              <w:rPr>
                <w:rFonts w:ascii="Arial Narrow" w:hAnsi="Arial Narrow" w:cs="Arial"/>
              </w:rPr>
              <w:t xml:space="preserve"> </w:t>
            </w:r>
            <w:r w:rsidR="00A966EF">
              <w:rPr>
                <w:rFonts w:ascii="Arial Narrow" w:hAnsi="Arial Narrow" w:cs="Arial"/>
              </w:rPr>
              <w:t>c</w:t>
            </w:r>
            <w:r w:rsidR="00A966EF" w:rsidRPr="00A966EF">
              <w:rPr>
                <w:rFonts w:ascii="Arial Narrow" w:hAnsi="Arial Narrow" w:cs="Arial"/>
              </w:rPr>
              <w:t>onnect applicants and grantees to potential opportunities and resources. Participates in maintaining relationships with a wide range of Foundation partners and assists in developing new relationships with service providers</w:t>
            </w:r>
          </w:p>
          <w:p w14:paraId="2570F00F" w14:textId="236C10CE" w:rsidR="009153B7" w:rsidRPr="007D5E88" w:rsidRDefault="009153B7" w:rsidP="009153B7">
            <w:pPr>
              <w:pStyle w:val="ListParagraph"/>
              <w:numPr>
                <w:ilvl w:val="0"/>
                <w:numId w:val="3"/>
              </w:numPr>
              <w:spacing w:before="240" w:after="240"/>
              <w:rPr>
                <w:rFonts w:ascii="Arial Narrow" w:hAnsi="Arial Narrow" w:cs="Arial"/>
              </w:rPr>
            </w:pPr>
            <w:r w:rsidRPr="007D5E88">
              <w:rPr>
                <w:rFonts w:ascii="Arial Narrow" w:hAnsi="Arial Narrow" w:cs="Arial"/>
              </w:rPr>
              <w:t>Maintaining strong relationships and monitoring grantee progress through reports, meetings, and phone discussions.</w:t>
            </w:r>
          </w:p>
          <w:p w14:paraId="01213059" w14:textId="584EB132" w:rsidR="009153B7" w:rsidRPr="00A966EF" w:rsidRDefault="009153B7" w:rsidP="00A966EF">
            <w:pPr>
              <w:pStyle w:val="ListParagraph"/>
              <w:numPr>
                <w:ilvl w:val="0"/>
                <w:numId w:val="3"/>
              </w:numPr>
              <w:spacing w:before="240" w:after="240"/>
              <w:rPr>
                <w:rFonts w:ascii="Arial Narrow" w:hAnsi="Arial Narrow" w:cs="Arial"/>
              </w:rPr>
            </w:pPr>
            <w:r w:rsidRPr="007D5E88">
              <w:rPr>
                <w:rFonts w:ascii="Arial Narrow" w:hAnsi="Arial Narrow" w:cs="Arial"/>
              </w:rPr>
              <w:t xml:space="preserve">Monitoring community developments and news sources to assess needs and developing relationships with community representatives. </w:t>
            </w:r>
          </w:p>
          <w:p w14:paraId="71487576" w14:textId="77777777" w:rsidR="009153B7" w:rsidRPr="007D5E88" w:rsidRDefault="009153B7" w:rsidP="009153B7">
            <w:pPr>
              <w:pStyle w:val="ListParagraph"/>
              <w:numPr>
                <w:ilvl w:val="0"/>
                <w:numId w:val="3"/>
              </w:numPr>
              <w:spacing w:before="240" w:after="240"/>
              <w:rPr>
                <w:rFonts w:ascii="Arial Narrow" w:hAnsi="Arial Narrow" w:cs="Arial"/>
              </w:rPr>
            </w:pPr>
            <w:r w:rsidRPr="007D5E88">
              <w:rPr>
                <w:rFonts w:ascii="Arial Narrow" w:hAnsi="Arial Narrow" w:cs="Arial"/>
              </w:rPr>
              <w:t xml:space="preserve">Participating in Foundation-supported efforts </w:t>
            </w:r>
            <w:proofErr w:type="gramStart"/>
            <w:r w:rsidRPr="007D5E88">
              <w:rPr>
                <w:rFonts w:ascii="Arial Narrow" w:hAnsi="Arial Narrow" w:cs="Arial"/>
              </w:rPr>
              <w:t>in order to</w:t>
            </w:r>
            <w:proofErr w:type="gramEnd"/>
            <w:r w:rsidRPr="007D5E88">
              <w:rPr>
                <w:rFonts w:ascii="Arial Narrow" w:hAnsi="Arial Narrow" w:cs="Arial"/>
              </w:rPr>
              <w:t xml:space="preserve"> advance Foundation priorities, monitor progress, and identify needs.</w:t>
            </w:r>
          </w:p>
          <w:p w14:paraId="03CF1361" w14:textId="602A35C9" w:rsidR="009153B7" w:rsidRPr="007D5E88" w:rsidRDefault="009153B7" w:rsidP="009153B7">
            <w:pPr>
              <w:pStyle w:val="ListParagraph"/>
              <w:numPr>
                <w:ilvl w:val="0"/>
                <w:numId w:val="3"/>
              </w:numPr>
              <w:spacing w:before="240" w:after="240"/>
              <w:rPr>
                <w:rFonts w:ascii="Arial Narrow" w:hAnsi="Arial Narrow" w:cs="Arial"/>
              </w:rPr>
            </w:pPr>
            <w:r w:rsidRPr="007D5E88">
              <w:rPr>
                <w:rFonts w:ascii="Arial Narrow" w:hAnsi="Arial Narrow" w:cs="Arial"/>
              </w:rPr>
              <w:t>Developing grants evaluation/outcomes format</w:t>
            </w:r>
            <w:r w:rsidR="002D4370" w:rsidRPr="007D5E88">
              <w:rPr>
                <w:rFonts w:ascii="Arial Narrow" w:hAnsi="Arial Narrow" w:cs="Arial"/>
              </w:rPr>
              <w:t>.</w:t>
            </w:r>
          </w:p>
          <w:p w14:paraId="3A271148" w14:textId="77777777" w:rsidR="009153B7" w:rsidRPr="007D5E88" w:rsidRDefault="009153B7" w:rsidP="009153B7">
            <w:pPr>
              <w:pStyle w:val="ListParagraph"/>
              <w:numPr>
                <w:ilvl w:val="0"/>
                <w:numId w:val="3"/>
              </w:numPr>
              <w:spacing w:before="240" w:after="240"/>
              <w:rPr>
                <w:rFonts w:ascii="Arial Narrow" w:hAnsi="Arial Narrow" w:cs="Arial"/>
              </w:rPr>
            </w:pPr>
            <w:r w:rsidRPr="007D5E88">
              <w:rPr>
                <w:rFonts w:ascii="Arial Narrow" w:hAnsi="Arial Narrow" w:cs="Arial"/>
              </w:rPr>
              <w:t xml:space="preserve">Reviewing grantee reports and </w:t>
            </w:r>
            <w:proofErr w:type="gramStart"/>
            <w:r w:rsidRPr="007D5E88">
              <w:rPr>
                <w:rFonts w:ascii="Arial Narrow" w:hAnsi="Arial Narrow" w:cs="Arial"/>
              </w:rPr>
              <w:t>assess</w:t>
            </w:r>
            <w:proofErr w:type="gramEnd"/>
            <w:r w:rsidRPr="007D5E88">
              <w:rPr>
                <w:rFonts w:ascii="Arial Narrow" w:hAnsi="Arial Narrow" w:cs="Arial"/>
              </w:rPr>
              <w:t xml:space="preserve"> grant outcomes across Foundation portfolio. </w:t>
            </w:r>
          </w:p>
          <w:p w14:paraId="07CED4F8" w14:textId="77777777" w:rsidR="009153B7" w:rsidRPr="007D5E88" w:rsidRDefault="009153B7" w:rsidP="009153B7">
            <w:pPr>
              <w:pStyle w:val="ListParagraph"/>
              <w:numPr>
                <w:ilvl w:val="0"/>
                <w:numId w:val="3"/>
              </w:numPr>
              <w:spacing w:before="240" w:after="240"/>
              <w:rPr>
                <w:rFonts w:ascii="Arial Narrow" w:hAnsi="Arial Narrow" w:cs="Arial"/>
              </w:rPr>
            </w:pPr>
            <w:r w:rsidRPr="007D5E88">
              <w:rPr>
                <w:rFonts w:ascii="Arial Narrow" w:hAnsi="Arial Narrow" w:cs="Arial"/>
              </w:rPr>
              <w:t xml:space="preserve">Responding to telephone grant inquiries and </w:t>
            </w:r>
            <w:proofErr w:type="gramStart"/>
            <w:r w:rsidRPr="007D5E88">
              <w:rPr>
                <w:rFonts w:ascii="Arial Narrow" w:hAnsi="Arial Narrow" w:cs="Arial"/>
              </w:rPr>
              <w:t>provide</w:t>
            </w:r>
            <w:proofErr w:type="gramEnd"/>
            <w:r w:rsidRPr="007D5E88">
              <w:rPr>
                <w:rFonts w:ascii="Arial Narrow" w:hAnsi="Arial Narrow" w:cs="Arial"/>
              </w:rPr>
              <w:t xml:space="preserve"> information on guidelines and priorities.</w:t>
            </w:r>
          </w:p>
          <w:p w14:paraId="24CCF175" w14:textId="66648A05" w:rsidR="009153B7" w:rsidRPr="007D5E88" w:rsidRDefault="009153B7" w:rsidP="009153B7">
            <w:pPr>
              <w:pStyle w:val="ListParagraph"/>
              <w:numPr>
                <w:ilvl w:val="0"/>
                <w:numId w:val="3"/>
              </w:numPr>
              <w:spacing w:before="240" w:after="240"/>
              <w:rPr>
                <w:rFonts w:ascii="Arial Narrow" w:hAnsi="Arial Narrow" w:cs="Arial"/>
              </w:rPr>
            </w:pPr>
            <w:r w:rsidRPr="007D5E88">
              <w:rPr>
                <w:rFonts w:ascii="Arial Narrow" w:hAnsi="Arial Narrow" w:cs="Arial"/>
              </w:rPr>
              <w:t>Representing the Foundation</w:t>
            </w:r>
            <w:r w:rsidR="004455A5" w:rsidRPr="007D5E88">
              <w:rPr>
                <w:rFonts w:ascii="Arial Narrow" w:hAnsi="Arial Narrow" w:cs="Arial"/>
              </w:rPr>
              <w:t xml:space="preserve"> at the direction of the Executive Director</w:t>
            </w:r>
            <w:r w:rsidRPr="007D5E88">
              <w:rPr>
                <w:rFonts w:ascii="Arial Narrow" w:hAnsi="Arial Narrow" w:cs="Arial"/>
              </w:rPr>
              <w:t xml:space="preserve"> in the local and philanthropic community as needed.</w:t>
            </w:r>
          </w:p>
          <w:p w14:paraId="6557D44B" w14:textId="77777777" w:rsidR="009153B7" w:rsidRPr="007D5E88" w:rsidRDefault="009153B7" w:rsidP="009153B7">
            <w:pPr>
              <w:pStyle w:val="ListParagraph"/>
              <w:numPr>
                <w:ilvl w:val="0"/>
                <w:numId w:val="3"/>
              </w:numPr>
              <w:spacing w:before="240" w:after="240"/>
              <w:rPr>
                <w:rFonts w:ascii="Arial Narrow" w:hAnsi="Arial Narrow" w:cs="Arial"/>
              </w:rPr>
            </w:pPr>
            <w:r w:rsidRPr="007D5E88">
              <w:rPr>
                <w:rFonts w:ascii="Arial Narrow" w:hAnsi="Arial Narrow" w:cs="Arial"/>
              </w:rPr>
              <w:lastRenderedPageBreak/>
              <w:t>Implementing special projects/reports/grantee events</w:t>
            </w:r>
          </w:p>
          <w:p w14:paraId="397AA79F" w14:textId="77777777" w:rsidR="00F54159" w:rsidRPr="007D5E88" w:rsidRDefault="009153B7" w:rsidP="00F54159">
            <w:pPr>
              <w:pStyle w:val="ListParagraph"/>
              <w:numPr>
                <w:ilvl w:val="0"/>
                <w:numId w:val="3"/>
              </w:numPr>
              <w:spacing w:before="240" w:after="240"/>
              <w:rPr>
                <w:rFonts w:ascii="Arial Narrow" w:hAnsi="Arial Narrow" w:cs="Arial"/>
              </w:rPr>
            </w:pPr>
            <w:r w:rsidRPr="007D5E88">
              <w:rPr>
                <w:rFonts w:ascii="Arial Narrow" w:hAnsi="Arial Narrow" w:cs="Arial"/>
              </w:rPr>
              <w:t>Working to increase effectiveness in grant analysis and evaluation by participating in activities to develop skills and knowledge, including seminars, conferences, and independent study.</w:t>
            </w:r>
          </w:p>
          <w:p w14:paraId="6BFB46CA" w14:textId="0393002E" w:rsidR="009153B7" w:rsidRPr="007D5E88" w:rsidRDefault="009153B7" w:rsidP="00F54159">
            <w:pPr>
              <w:pStyle w:val="ListParagraph"/>
              <w:numPr>
                <w:ilvl w:val="0"/>
                <w:numId w:val="3"/>
              </w:numPr>
              <w:spacing w:before="240" w:after="240"/>
              <w:rPr>
                <w:rFonts w:ascii="Arial Narrow" w:hAnsi="Arial Narrow" w:cs="Arial"/>
              </w:rPr>
            </w:pPr>
            <w:r w:rsidRPr="007D5E88">
              <w:rPr>
                <w:rFonts w:ascii="Arial Narrow" w:hAnsi="Arial Narrow" w:cs="Arial"/>
              </w:rPr>
              <w:t>Gathering, analyzing, and synthesizing information on timely topics in philanthropy, programmatic areas, and other topics/organizations relevant to focus areas such as reviewing reports, fact sheets, policy briefs, journal articles, blogs, and government databases.</w:t>
            </w:r>
          </w:p>
        </w:tc>
      </w:tr>
      <w:tr w:rsidR="009153B7" w:rsidRPr="00480931" w14:paraId="4CEC57DD" w14:textId="77777777" w:rsidTr="007D5E88">
        <w:tc>
          <w:tcPr>
            <w:tcW w:w="1890" w:type="dxa"/>
          </w:tcPr>
          <w:p w14:paraId="1AA9A044" w14:textId="77777777" w:rsidR="009153B7" w:rsidRPr="007D5E88" w:rsidRDefault="009153B7" w:rsidP="00A966EF">
            <w:pPr>
              <w:pStyle w:val="SectionTitle"/>
            </w:pPr>
            <w:r w:rsidRPr="007D5E88">
              <w:lastRenderedPageBreak/>
              <w:t>Education</w:t>
            </w:r>
          </w:p>
        </w:tc>
        <w:tc>
          <w:tcPr>
            <w:tcW w:w="6859" w:type="dxa"/>
            <w:gridSpan w:val="2"/>
          </w:tcPr>
          <w:p w14:paraId="0D00BC2A" w14:textId="77777777" w:rsidR="00827EC9" w:rsidRDefault="00827EC9" w:rsidP="009153B7">
            <w:pPr>
              <w:pStyle w:val="ListParagraph"/>
              <w:ind w:left="0"/>
              <w:rPr>
                <w:rFonts w:ascii="Arial Narrow" w:hAnsi="Arial Narrow" w:cs="Arial"/>
              </w:rPr>
            </w:pPr>
          </w:p>
          <w:p w14:paraId="62AAC8F5" w14:textId="41419BBF" w:rsidR="009153B7" w:rsidRPr="007D5E88" w:rsidRDefault="009153B7" w:rsidP="009153B7">
            <w:pPr>
              <w:pStyle w:val="ListParagraph"/>
              <w:ind w:left="0"/>
              <w:rPr>
                <w:rFonts w:ascii="Arial Narrow" w:hAnsi="Arial Narrow" w:cs="Arial"/>
              </w:rPr>
            </w:pPr>
            <w:r w:rsidRPr="007D5E88">
              <w:rPr>
                <w:rFonts w:ascii="Arial Narrow" w:hAnsi="Arial Narrow" w:cs="Arial"/>
              </w:rPr>
              <w:t>Bachelor's Degree or higher field.  A graduate degree is highly desired.</w:t>
            </w:r>
          </w:p>
        </w:tc>
      </w:tr>
      <w:tr w:rsidR="00EC4EC5" w:rsidRPr="00480931" w14:paraId="32A4CBC4" w14:textId="77777777" w:rsidTr="007D5E88">
        <w:trPr>
          <w:trHeight w:val="999"/>
        </w:trPr>
        <w:tc>
          <w:tcPr>
            <w:tcW w:w="1890" w:type="dxa"/>
          </w:tcPr>
          <w:p w14:paraId="7D45E447" w14:textId="78C0E4BE" w:rsidR="00EC4EC5" w:rsidRPr="007D5E88" w:rsidRDefault="00EC4EC5" w:rsidP="00A966EF">
            <w:pPr>
              <w:pStyle w:val="SectionTitle"/>
            </w:pPr>
            <w:r w:rsidRPr="007D5E88">
              <w:t>Work in Office</w:t>
            </w:r>
          </w:p>
          <w:p w14:paraId="7D537359" w14:textId="77777777" w:rsidR="00EC4EC5" w:rsidRPr="007D5E88" w:rsidRDefault="00EC4EC5" w:rsidP="00A966EF">
            <w:pPr>
              <w:pStyle w:val="SectionTitle"/>
            </w:pPr>
            <w:r w:rsidRPr="007D5E88">
              <w:br/>
            </w:r>
          </w:p>
          <w:p w14:paraId="21F3929A" w14:textId="5E95AD11" w:rsidR="00EC4EC5" w:rsidRPr="007D5E88" w:rsidRDefault="00EC4EC5" w:rsidP="00A966EF">
            <w:pPr>
              <w:pStyle w:val="SectionTitle"/>
            </w:pPr>
            <w:r w:rsidRPr="007D5E88">
              <w:t>Attraction of the Role</w:t>
            </w:r>
            <w:r w:rsidRPr="007D5E88">
              <w:br/>
            </w:r>
            <w:r w:rsidRPr="007D5E88">
              <w:br/>
              <w:t xml:space="preserve">                                                              </w:t>
            </w:r>
          </w:p>
        </w:tc>
        <w:tc>
          <w:tcPr>
            <w:tcW w:w="6859" w:type="dxa"/>
            <w:gridSpan w:val="2"/>
          </w:tcPr>
          <w:p w14:paraId="7B88A8C4" w14:textId="77777777" w:rsidR="00EC4EC5" w:rsidRPr="007D5E88" w:rsidRDefault="00EC4EC5" w:rsidP="00EC4EC5">
            <w:pPr>
              <w:shd w:val="clear" w:color="auto" w:fill="FFFFFF"/>
              <w:spacing w:line="270" w:lineRule="atLeast"/>
              <w:rPr>
                <w:rFonts w:ascii="Arial Narrow" w:hAnsi="Arial Narrow" w:cs="Arial"/>
                <w:color w:val="333333"/>
              </w:rPr>
            </w:pPr>
          </w:p>
          <w:p w14:paraId="2866395A" w14:textId="4D03ECCC" w:rsidR="00EC4EC5" w:rsidRPr="007D5E88" w:rsidRDefault="00EC4EC5" w:rsidP="00EC4EC5">
            <w:pPr>
              <w:shd w:val="clear" w:color="auto" w:fill="FFFFFF"/>
              <w:rPr>
                <w:rFonts w:ascii="Arial Narrow" w:hAnsi="Arial Narrow" w:cs="Arial"/>
              </w:rPr>
            </w:pPr>
            <w:r w:rsidRPr="007D5E88">
              <w:rPr>
                <w:rFonts w:ascii="Arial Narrow" w:hAnsi="Arial Narrow" w:cs="Arial"/>
              </w:rPr>
              <w:t>Candidates must be available to work full-time schedule</w:t>
            </w:r>
            <w:r w:rsidR="007D5E88" w:rsidRPr="007D5E88">
              <w:rPr>
                <w:rFonts w:ascii="Arial Narrow" w:hAnsi="Arial Narrow" w:cs="Arial"/>
              </w:rPr>
              <w:t>;</w:t>
            </w:r>
            <w:r w:rsidRPr="007D5E88">
              <w:rPr>
                <w:rFonts w:ascii="Arial Narrow" w:hAnsi="Arial Narrow" w:cs="Arial"/>
              </w:rPr>
              <w:t xml:space="preserve"> 9:00am-5:00 pm</w:t>
            </w:r>
            <w:r w:rsidR="00C36D2F">
              <w:rPr>
                <w:rFonts w:ascii="Arial Narrow" w:hAnsi="Arial Narrow" w:cs="Arial"/>
              </w:rPr>
              <w:t xml:space="preserve"> </w:t>
            </w:r>
            <w:r w:rsidR="007D5E88" w:rsidRPr="007D5E88">
              <w:rPr>
                <w:rFonts w:ascii="Arial Narrow" w:hAnsi="Arial Narrow" w:cs="Arial"/>
              </w:rPr>
              <w:t>-</w:t>
            </w:r>
            <w:r w:rsidRPr="007D5E88">
              <w:rPr>
                <w:rFonts w:ascii="Arial Narrow" w:hAnsi="Arial Narrow" w:cs="Arial"/>
              </w:rPr>
              <w:t xml:space="preserve"> Monday to Friday</w:t>
            </w:r>
            <w:r w:rsidR="00C36D2F">
              <w:rPr>
                <w:rFonts w:ascii="Arial Narrow" w:hAnsi="Arial Narrow" w:cs="Arial"/>
              </w:rPr>
              <w:t>,</w:t>
            </w:r>
            <w:r w:rsidRPr="007D5E88">
              <w:rPr>
                <w:rFonts w:ascii="Arial Narrow" w:hAnsi="Arial Narrow" w:cs="Arial"/>
              </w:rPr>
              <w:t xml:space="preserve"> in the office. At times some travel is necessary w/some flexibility. The Foundation adheres to the NYS and NYC health protocols. All staff have been vaccinated. </w:t>
            </w:r>
          </w:p>
          <w:p w14:paraId="667449A4" w14:textId="77777777" w:rsidR="00A966EF" w:rsidRDefault="00A966EF" w:rsidP="00EC4EC5">
            <w:pPr>
              <w:shd w:val="clear" w:color="auto" w:fill="FFFFFF"/>
              <w:rPr>
                <w:rFonts w:ascii="Arial Narrow" w:hAnsi="Arial Narrow" w:cs="Arial"/>
              </w:rPr>
            </w:pPr>
          </w:p>
          <w:p w14:paraId="1651E3A8" w14:textId="70DB15A3" w:rsidR="00EC4EC5" w:rsidRPr="007D5E88" w:rsidRDefault="00EC4EC5" w:rsidP="00EC4EC5">
            <w:pPr>
              <w:shd w:val="clear" w:color="auto" w:fill="FFFFFF"/>
              <w:rPr>
                <w:rFonts w:ascii="Arial Narrow" w:hAnsi="Arial Narrow" w:cs="Arial"/>
              </w:rPr>
            </w:pPr>
            <w:r w:rsidRPr="007D5E88">
              <w:rPr>
                <w:rFonts w:ascii="Arial Narrow" w:hAnsi="Arial Narrow" w:cs="Arial"/>
              </w:rPr>
              <w:t>This position of Program Officer should be appealing to an energetic and hands-on candidate who strongly believes in The Staten Island Foundation’s mission and is interested in committing to work that engages communities systemically; seeking to identify and connect disparate entities to work towards common goals.</w:t>
            </w:r>
            <w:r w:rsidR="00C36D2F">
              <w:rPr>
                <w:rFonts w:ascii="Arial Narrow" w:hAnsi="Arial Narrow" w:cs="Arial"/>
              </w:rPr>
              <w:t xml:space="preserve"> The Foundation is willing to work with a candidate who has limited experience in grant-making but demonstrates an appropriate enthusiasm for the work.</w:t>
            </w:r>
          </w:p>
          <w:p w14:paraId="184BE534" w14:textId="2F1D59FE" w:rsidR="00EC4EC5" w:rsidRPr="007D5E88" w:rsidRDefault="00EC4EC5" w:rsidP="00EC4EC5">
            <w:pPr>
              <w:shd w:val="clear" w:color="auto" w:fill="FFFFFF"/>
              <w:rPr>
                <w:rFonts w:ascii="Arial Narrow" w:hAnsi="Arial Narrow" w:cs="Arial"/>
                <w:color w:val="222222"/>
              </w:rPr>
            </w:pPr>
          </w:p>
        </w:tc>
      </w:tr>
      <w:tr w:rsidR="00EC4EC5" w:rsidRPr="00480931" w14:paraId="7FB69C6E" w14:textId="77777777" w:rsidTr="007D5E88">
        <w:tc>
          <w:tcPr>
            <w:tcW w:w="1890" w:type="dxa"/>
          </w:tcPr>
          <w:p w14:paraId="7729E9CD" w14:textId="68BE2594" w:rsidR="00EC4EC5" w:rsidRPr="007D5E88" w:rsidRDefault="00EC4EC5" w:rsidP="00A966EF">
            <w:pPr>
              <w:pStyle w:val="SectionTitle"/>
            </w:pPr>
            <w:r w:rsidRPr="007D5E88">
              <w:t>Personal Qualifications</w:t>
            </w:r>
          </w:p>
        </w:tc>
        <w:tc>
          <w:tcPr>
            <w:tcW w:w="6859" w:type="dxa"/>
            <w:gridSpan w:val="2"/>
          </w:tcPr>
          <w:p w14:paraId="65720DBC" w14:textId="77777777" w:rsidR="00EC4EC5" w:rsidRPr="007D5E88" w:rsidRDefault="00EC4EC5" w:rsidP="00EC4EC5">
            <w:pPr>
              <w:spacing w:line="276" w:lineRule="auto"/>
              <w:rPr>
                <w:rFonts w:ascii="Arial Narrow" w:hAnsi="Arial Narrow" w:cs="Arial"/>
                <w:color w:val="00B050"/>
              </w:rPr>
            </w:pPr>
          </w:p>
          <w:p w14:paraId="0D7F5919" w14:textId="1C9BCDD3" w:rsidR="00EC4EC5" w:rsidRPr="007D5E88" w:rsidRDefault="00EC4EC5" w:rsidP="00EC4EC5">
            <w:pPr>
              <w:rPr>
                <w:rFonts w:ascii="Arial Narrow" w:hAnsi="Arial Narrow" w:cs="Arial"/>
              </w:rPr>
            </w:pPr>
            <w:r w:rsidRPr="007D5E88">
              <w:rPr>
                <w:rFonts w:ascii="Arial Narrow" w:hAnsi="Arial Narrow" w:cs="Arial"/>
              </w:rPr>
              <w:t xml:space="preserve">Candidates who are residents of Staten Island are preferred. The ideal person should demonstrate a deep commitment to, and knowledge </w:t>
            </w:r>
            <w:proofErr w:type="gramStart"/>
            <w:r w:rsidRPr="007D5E88">
              <w:rPr>
                <w:rFonts w:ascii="Arial Narrow" w:hAnsi="Arial Narrow" w:cs="Arial"/>
              </w:rPr>
              <w:t>of</w:t>
            </w:r>
            <w:proofErr w:type="gramEnd"/>
            <w:r w:rsidRPr="007D5E88">
              <w:rPr>
                <w:rFonts w:ascii="Arial Narrow" w:hAnsi="Arial Narrow" w:cs="Arial"/>
              </w:rPr>
              <w:t xml:space="preserve"> the community.</w:t>
            </w:r>
          </w:p>
          <w:p w14:paraId="64243CDB" w14:textId="323F6EF6" w:rsidR="00EC4EC5" w:rsidRPr="007D5E88" w:rsidRDefault="00EC4EC5" w:rsidP="00EC4EC5">
            <w:pPr>
              <w:pStyle w:val="ListParagraph"/>
              <w:numPr>
                <w:ilvl w:val="0"/>
                <w:numId w:val="2"/>
              </w:numPr>
              <w:rPr>
                <w:rFonts w:ascii="Arial Narrow" w:hAnsi="Arial Narrow" w:cs="Arial"/>
              </w:rPr>
            </w:pPr>
            <w:r w:rsidRPr="007D5E88">
              <w:rPr>
                <w:rFonts w:ascii="Arial Narrow" w:hAnsi="Arial Narrow" w:cs="Arial"/>
              </w:rPr>
              <w:t xml:space="preserve">Nonprofit experience with understanding of nonprofit management including budgets and financial reports. </w:t>
            </w:r>
          </w:p>
          <w:p w14:paraId="5D3F7C91" w14:textId="4690A0D8" w:rsidR="00EC4EC5" w:rsidRPr="007D5E88" w:rsidRDefault="00EC4EC5" w:rsidP="00EC4EC5">
            <w:pPr>
              <w:pStyle w:val="ListParagraph"/>
              <w:numPr>
                <w:ilvl w:val="0"/>
                <w:numId w:val="2"/>
              </w:numPr>
              <w:rPr>
                <w:rFonts w:ascii="Arial Narrow" w:hAnsi="Arial Narrow" w:cs="Arial"/>
              </w:rPr>
            </w:pPr>
            <w:r w:rsidRPr="007D5E88">
              <w:rPr>
                <w:rFonts w:ascii="Arial Narrow" w:hAnsi="Arial Narrow" w:cs="Arial"/>
              </w:rPr>
              <w:t>Available to have flexible work schedule and some travel as necessary.</w:t>
            </w:r>
          </w:p>
          <w:p w14:paraId="33E4246B" w14:textId="35775144" w:rsidR="00EC4EC5" w:rsidRPr="007D5E88" w:rsidRDefault="00EC4EC5" w:rsidP="00EC4EC5">
            <w:pPr>
              <w:pStyle w:val="ListParagraph"/>
              <w:numPr>
                <w:ilvl w:val="0"/>
                <w:numId w:val="2"/>
              </w:numPr>
              <w:rPr>
                <w:rFonts w:ascii="Arial Narrow" w:hAnsi="Arial Narrow" w:cs="Arial"/>
              </w:rPr>
            </w:pPr>
            <w:r w:rsidRPr="007D5E88">
              <w:rPr>
                <w:rFonts w:ascii="Arial Narrow" w:hAnsi="Arial Narrow" w:cs="Arial"/>
              </w:rPr>
              <w:t xml:space="preserve">Excellent analytical and research skills. </w:t>
            </w:r>
          </w:p>
          <w:p w14:paraId="5CD1542D" w14:textId="77777777" w:rsidR="00EC4EC5" w:rsidRPr="007D5E88" w:rsidRDefault="00EC4EC5" w:rsidP="00EC4EC5">
            <w:pPr>
              <w:pStyle w:val="ListParagraph"/>
              <w:numPr>
                <w:ilvl w:val="0"/>
                <w:numId w:val="2"/>
              </w:numPr>
              <w:rPr>
                <w:rFonts w:ascii="Arial Narrow" w:hAnsi="Arial Narrow" w:cs="Arial"/>
              </w:rPr>
            </w:pPr>
            <w:r w:rsidRPr="007D5E88">
              <w:rPr>
                <w:rFonts w:ascii="Arial Narrow" w:hAnsi="Arial Narrow" w:cs="Arial"/>
              </w:rPr>
              <w:t>Excellent written and oral communication skills.</w:t>
            </w:r>
          </w:p>
          <w:p w14:paraId="4348DF6F" w14:textId="759C1B81" w:rsidR="00EC4EC5" w:rsidRPr="007D5E88" w:rsidRDefault="00EC4EC5" w:rsidP="00EC4EC5">
            <w:pPr>
              <w:pStyle w:val="ListParagraph"/>
              <w:numPr>
                <w:ilvl w:val="0"/>
                <w:numId w:val="2"/>
              </w:numPr>
              <w:rPr>
                <w:rFonts w:ascii="Arial Narrow" w:hAnsi="Arial Narrow" w:cs="Arial"/>
              </w:rPr>
            </w:pPr>
            <w:r w:rsidRPr="007D5E88">
              <w:rPr>
                <w:rFonts w:ascii="Arial Narrow" w:hAnsi="Arial Narrow" w:cs="Arial"/>
              </w:rPr>
              <w:t>Ability to take initiative and to work independently and collaboratively with small staff, and to manage time efficiently.</w:t>
            </w:r>
          </w:p>
          <w:p w14:paraId="5DB06EFA" w14:textId="0A8804AB" w:rsidR="00EC4EC5" w:rsidRPr="007D5E88" w:rsidRDefault="00EC4EC5" w:rsidP="00EC4EC5">
            <w:pPr>
              <w:pStyle w:val="ListParagraph"/>
              <w:numPr>
                <w:ilvl w:val="0"/>
                <w:numId w:val="2"/>
              </w:numPr>
              <w:rPr>
                <w:rFonts w:ascii="Arial Narrow" w:hAnsi="Arial Narrow" w:cs="Arial"/>
              </w:rPr>
            </w:pPr>
            <w:r w:rsidRPr="007D5E88">
              <w:rPr>
                <w:rFonts w:ascii="Arial Narrow" w:hAnsi="Arial Narrow" w:cs="Arial"/>
              </w:rPr>
              <w:t xml:space="preserve">Willingness to participate in </w:t>
            </w:r>
            <w:proofErr w:type="gramStart"/>
            <w:r w:rsidRPr="007D5E88">
              <w:rPr>
                <w:rFonts w:ascii="Arial Narrow" w:hAnsi="Arial Narrow" w:cs="Arial"/>
              </w:rPr>
              <w:t>general</w:t>
            </w:r>
            <w:proofErr w:type="gramEnd"/>
            <w:r w:rsidRPr="007D5E88">
              <w:rPr>
                <w:rFonts w:ascii="Arial Narrow" w:hAnsi="Arial Narrow" w:cs="Arial"/>
              </w:rPr>
              <w:t xml:space="preserve"> </w:t>
            </w:r>
            <w:r w:rsidR="00A966EF" w:rsidRPr="007D5E88">
              <w:rPr>
                <w:rFonts w:ascii="Arial Narrow" w:hAnsi="Arial Narrow" w:cs="Arial"/>
              </w:rPr>
              <w:t>workflow</w:t>
            </w:r>
            <w:r w:rsidRPr="007D5E88">
              <w:rPr>
                <w:rFonts w:ascii="Arial Narrow" w:hAnsi="Arial Narrow" w:cs="Arial"/>
              </w:rPr>
              <w:t xml:space="preserve"> of a small-staffed office.</w:t>
            </w:r>
          </w:p>
          <w:p w14:paraId="042B80D3" w14:textId="05D4FA97" w:rsidR="00EC4EC5" w:rsidRPr="007D5E88" w:rsidRDefault="00EC4EC5" w:rsidP="00EC4EC5">
            <w:pPr>
              <w:numPr>
                <w:ilvl w:val="0"/>
                <w:numId w:val="2"/>
              </w:numPr>
              <w:rPr>
                <w:rFonts w:ascii="Arial Narrow" w:hAnsi="Arial Narrow" w:cs="Arial"/>
              </w:rPr>
            </w:pPr>
            <w:r w:rsidRPr="007D5E88">
              <w:rPr>
                <w:rFonts w:ascii="Arial Narrow" w:hAnsi="Arial Narrow" w:cs="Arial"/>
              </w:rPr>
              <w:t>Highly ethical, this executive must demonstrate discretion and maintain confidentiality regarding all Foundation matters and understand the importance of avoiding even the appearance of potential conflicts of interest.</w:t>
            </w:r>
          </w:p>
          <w:p w14:paraId="2227704F" w14:textId="210A76B1" w:rsidR="00EC4EC5" w:rsidRPr="00A966EF" w:rsidRDefault="00EC4EC5" w:rsidP="00A966EF">
            <w:pPr>
              <w:numPr>
                <w:ilvl w:val="0"/>
                <w:numId w:val="2"/>
              </w:numPr>
              <w:shd w:val="clear" w:color="auto" w:fill="FFFFFF"/>
              <w:rPr>
                <w:rFonts w:ascii="Arial Narrow" w:hAnsi="Arial Narrow" w:cs="Arial"/>
              </w:rPr>
            </w:pPr>
            <w:r w:rsidRPr="007D5E88">
              <w:rPr>
                <w:rFonts w:ascii="Arial Narrow" w:hAnsi="Arial Narrow" w:cs="Arial"/>
              </w:rPr>
              <w:t xml:space="preserve">A keen listener, the person will have the capability to synthesize ideas and information. </w:t>
            </w:r>
            <w:r w:rsidRPr="00A966EF">
              <w:rPr>
                <w:rFonts w:ascii="Arial Narrow" w:hAnsi="Arial Narrow" w:cs="Arial"/>
              </w:rPr>
              <w:t>Hands</w:t>
            </w:r>
            <w:r w:rsidR="00C36D2F">
              <w:rPr>
                <w:rFonts w:ascii="Arial Narrow" w:hAnsi="Arial Narrow" w:cs="Arial"/>
              </w:rPr>
              <w:t>-</w:t>
            </w:r>
            <w:r w:rsidRPr="00A966EF">
              <w:rPr>
                <w:rFonts w:ascii="Arial Narrow" w:hAnsi="Arial Narrow" w:cs="Arial"/>
              </w:rPr>
              <w:t xml:space="preserve">on doer with a concern for details, accuracy, and deadlines. </w:t>
            </w:r>
          </w:p>
          <w:p w14:paraId="44A144F5" w14:textId="12F6A0A7" w:rsidR="00EC4EC5" w:rsidRPr="007D5E88" w:rsidRDefault="00EC4EC5" w:rsidP="00EC4EC5">
            <w:pPr>
              <w:pStyle w:val="ListParagraph"/>
              <w:numPr>
                <w:ilvl w:val="0"/>
                <w:numId w:val="2"/>
              </w:numPr>
              <w:rPr>
                <w:rFonts w:ascii="Arial Narrow" w:hAnsi="Arial Narrow" w:cs="Arial"/>
              </w:rPr>
            </w:pPr>
            <w:r w:rsidRPr="007D5E88">
              <w:rPr>
                <w:rFonts w:ascii="Arial Narrow" w:hAnsi="Arial Narrow" w:cs="Arial"/>
              </w:rPr>
              <w:t>Excellent interpersonal skills and pleasant telephone manner.</w:t>
            </w:r>
          </w:p>
          <w:p w14:paraId="73204E48" w14:textId="67A6A5EA" w:rsidR="00EC4EC5" w:rsidRPr="007D5E88" w:rsidRDefault="00EC4EC5" w:rsidP="00EC4EC5">
            <w:pPr>
              <w:pStyle w:val="ListParagraph"/>
              <w:numPr>
                <w:ilvl w:val="0"/>
                <w:numId w:val="2"/>
              </w:numPr>
              <w:rPr>
                <w:rFonts w:ascii="Arial Narrow" w:hAnsi="Arial Narrow" w:cs="Arial"/>
              </w:rPr>
            </w:pPr>
            <w:r w:rsidRPr="007D5E88">
              <w:rPr>
                <w:rFonts w:ascii="Arial Narrow" w:hAnsi="Arial Narrow" w:cs="Arial"/>
              </w:rPr>
              <w:lastRenderedPageBreak/>
              <w:t>Computer proficiency, including knowledge of MS Office</w:t>
            </w:r>
            <w:r w:rsidR="003F224E">
              <w:rPr>
                <w:rFonts w:ascii="Arial Narrow" w:hAnsi="Arial Narrow" w:cs="Arial"/>
              </w:rPr>
              <w:t xml:space="preserve"> and Excel for Windows</w:t>
            </w:r>
            <w:r w:rsidR="00C36D2F">
              <w:rPr>
                <w:rFonts w:ascii="Arial Narrow" w:hAnsi="Arial Narrow" w:cs="Arial"/>
              </w:rPr>
              <w:t xml:space="preserve">, </w:t>
            </w:r>
            <w:r w:rsidR="003F224E">
              <w:rPr>
                <w:rFonts w:ascii="Arial Narrow" w:hAnsi="Arial Narrow" w:cs="Arial"/>
              </w:rPr>
              <w:t>Google Docs</w:t>
            </w:r>
            <w:r w:rsidR="00C36D2F">
              <w:rPr>
                <w:rFonts w:ascii="Arial Narrow" w:hAnsi="Arial Narrow" w:cs="Arial"/>
              </w:rPr>
              <w:t>, and various social media platforms.</w:t>
            </w:r>
            <w:r w:rsidR="003F224E">
              <w:rPr>
                <w:rFonts w:ascii="Arial Narrow" w:hAnsi="Arial Narrow" w:cs="Arial"/>
              </w:rPr>
              <w:t xml:space="preserve"> </w:t>
            </w:r>
          </w:p>
          <w:p w14:paraId="27F3030B" w14:textId="5328954B" w:rsidR="00EC4EC5" w:rsidRPr="007D5E88" w:rsidRDefault="00EC4EC5" w:rsidP="00EC4EC5">
            <w:pPr>
              <w:numPr>
                <w:ilvl w:val="0"/>
                <w:numId w:val="2"/>
              </w:numPr>
              <w:rPr>
                <w:rFonts w:ascii="Arial Narrow" w:hAnsi="Arial Narrow" w:cs="Arial"/>
              </w:rPr>
            </w:pPr>
            <w:r w:rsidRPr="007D5E88">
              <w:rPr>
                <w:rFonts w:ascii="Arial Narrow" w:hAnsi="Arial Narrow" w:cs="Arial"/>
              </w:rPr>
              <w:t xml:space="preserve">Team-oriented, flexible; this program officer will interact both strategically and </w:t>
            </w:r>
            <w:r w:rsidR="00A966EF" w:rsidRPr="007D5E88">
              <w:rPr>
                <w:rFonts w:ascii="Arial Narrow" w:hAnsi="Arial Narrow" w:cs="Arial"/>
              </w:rPr>
              <w:t>tactically and</w:t>
            </w:r>
            <w:r w:rsidRPr="007D5E88">
              <w:rPr>
                <w:rFonts w:ascii="Arial Narrow" w:hAnsi="Arial Narrow" w:cs="Arial"/>
              </w:rPr>
              <w:t xml:space="preserve"> provide outstanding service to the community. </w:t>
            </w:r>
          </w:p>
          <w:p w14:paraId="1513DDAF" w14:textId="7396CFFF" w:rsidR="00EC4EC5" w:rsidRPr="007D5E88" w:rsidRDefault="00EC4EC5" w:rsidP="00EC4EC5">
            <w:pPr>
              <w:numPr>
                <w:ilvl w:val="0"/>
                <w:numId w:val="2"/>
              </w:numPr>
              <w:rPr>
                <w:rFonts w:ascii="Arial Narrow" w:hAnsi="Arial Narrow" w:cs="Arial"/>
              </w:rPr>
            </w:pPr>
            <w:r w:rsidRPr="007D5E88">
              <w:rPr>
                <w:rFonts w:ascii="Arial Narrow" w:hAnsi="Arial Narrow" w:cs="Arial"/>
              </w:rPr>
              <w:t xml:space="preserve">The person will be a hands-on, multi-tasking leader with a positive can-do attitude, integrity, trust and dedication to the Staten Island Foundation’s mission and goals. </w:t>
            </w:r>
          </w:p>
          <w:p w14:paraId="362C37D9" w14:textId="1247945E" w:rsidR="00EC4EC5" w:rsidRPr="007D5E88" w:rsidRDefault="00EC4EC5" w:rsidP="00EC4EC5">
            <w:pPr>
              <w:pStyle w:val="ListParagraph"/>
              <w:numPr>
                <w:ilvl w:val="0"/>
                <w:numId w:val="2"/>
              </w:numPr>
              <w:rPr>
                <w:rFonts w:ascii="Arial Narrow" w:hAnsi="Arial Narrow" w:cs="Arial"/>
              </w:rPr>
            </w:pPr>
            <w:r w:rsidRPr="007D5E88">
              <w:rPr>
                <w:rFonts w:ascii="Arial Narrow" w:hAnsi="Arial Narrow" w:cs="Arial"/>
              </w:rPr>
              <w:t>Must have the ability to read, analyze, interpret, and clearly discuss complex grant data.</w:t>
            </w:r>
          </w:p>
          <w:p w14:paraId="0031768E" w14:textId="4749F887" w:rsidR="00EC4EC5" w:rsidRPr="007D5E88" w:rsidRDefault="00EC4EC5" w:rsidP="00EC4EC5">
            <w:pPr>
              <w:numPr>
                <w:ilvl w:val="0"/>
                <w:numId w:val="2"/>
              </w:numPr>
              <w:rPr>
                <w:rFonts w:ascii="Arial Narrow" w:hAnsi="Arial Narrow" w:cs="Arial"/>
              </w:rPr>
            </w:pPr>
            <w:r w:rsidRPr="007D5E88">
              <w:rPr>
                <w:rFonts w:ascii="Arial Narrow" w:hAnsi="Arial Narrow" w:cs="Arial"/>
              </w:rPr>
              <w:t xml:space="preserve">A resourceful problem solver, this executive must be able to anticipate changes in a multitude of conditions as well as think prudently and creatively. </w:t>
            </w:r>
          </w:p>
          <w:p w14:paraId="616E5FE0" w14:textId="77777777" w:rsidR="00EC4EC5" w:rsidRPr="007D5E88" w:rsidRDefault="00EC4EC5" w:rsidP="00EC4EC5">
            <w:pPr>
              <w:pStyle w:val="ListParagraph"/>
              <w:numPr>
                <w:ilvl w:val="0"/>
                <w:numId w:val="2"/>
              </w:numPr>
              <w:rPr>
                <w:rFonts w:ascii="Arial Narrow" w:hAnsi="Arial Narrow" w:cs="Arial"/>
              </w:rPr>
            </w:pPr>
            <w:r w:rsidRPr="007D5E88">
              <w:rPr>
                <w:rFonts w:ascii="Arial Narrow" w:hAnsi="Arial Narrow" w:cs="Arial"/>
              </w:rPr>
              <w:t>This key executive will have effective negotiating skills and the ability to manage relationships with a diverse range of Nonprofit Grantee Organizations and missions.</w:t>
            </w:r>
          </w:p>
          <w:p w14:paraId="73AE45BF" w14:textId="3A6DC4A8" w:rsidR="00EC4EC5" w:rsidRPr="007D5E88" w:rsidRDefault="00EC4EC5" w:rsidP="00EC4EC5">
            <w:pPr>
              <w:pStyle w:val="ListParagraph"/>
              <w:numPr>
                <w:ilvl w:val="0"/>
                <w:numId w:val="2"/>
              </w:numPr>
              <w:rPr>
                <w:rFonts w:ascii="Arial Narrow" w:hAnsi="Arial Narrow" w:cs="Arial"/>
                <w:color w:val="333333"/>
              </w:rPr>
            </w:pPr>
            <w:r w:rsidRPr="007D5E88">
              <w:rPr>
                <w:rFonts w:ascii="Arial Narrow" w:hAnsi="Arial Narrow" w:cs="Arial"/>
              </w:rPr>
              <w:t xml:space="preserve">Driver’s license </w:t>
            </w:r>
            <w:r w:rsidR="00C36D2F">
              <w:rPr>
                <w:rFonts w:ascii="Arial Narrow" w:hAnsi="Arial Narrow" w:cs="Arial"/>
              </w:rPr>
              <w:t>or willing to make accommodations for travel</w:t>
            </w:r>
            <w:r w:rsidR="00827EC9">
              <w:rPr>
                <w:rFonts w:ascii="Arial Narrow" w:hAnsi="Arial Narrow" w:cs="Arial"/>
              </w:rPr>
              <w:t xml:space="preserve"> locally</w:t>
            </w:r>
          </w:p>
        </w:tc>
      </w:tr>
      <w:tr w:rsidR="00A966EF" w:rsidRPr="00480931" w14:paraId="4E6E24F3" w14:textId="77777777" w:rsidTr="00BA1C3D">
        <w:trPr>
          <w:trHeight w:val="2835"/>
        </w:trPr>
        <w:tc>
          <w:tcPr>
            <w:tcW w:w="1890" w:type="dxa"/>
          </w:tcPr>
          <w:p w14:paraId="5B4834F2" w14:textId="77777777" w:rsidR="00A966EF" w:rsidRPr="007D5E88" w:rsidRDefault="00A966EF" w:rsidP="00BA1C3D">
            <w:pPr>
              <w:pStyle w:val="SectionTitle"/>
            </w:pPr>
          </w:p>
          <w:p w14:paraId="7C241C0D" w14:textId="77777777" w:rsidR="00A966EF" w:rsidRPr="007D5E88" w:rsidRDefault="00A966EF" w:rsidP="00BA1C3D">
            <w:pPr>
              <w:pStyle w:val="SectionTitle"/>
            </w:pPr>
            <w:r w:rsidRPr="007D5E88">
              <w:t>EOE and DEI</w:t>
            </w:r>
          </w:p>
          <w:p w14:paraId="10550D65" w14:textId="77777777" w:rsidR="00A966EF" w:rsidRPr="007D5E88" w:rsidRDefault="00A966EF" w:rsidP="00BA1C3D">
            <w:pPr>
              <w:pStyle w:val="SectionTitle"/>
            </w:pPr>
          </w:p>
          <w:p w14:paraId="29EF9A1C" w14:textId="54CA8889" w:rsidR="00A966EF" w:rsidRPr="007D5E88" w:rsidRDefault="00A966EF" w:rsidP="00BA1C3D">
            <w:pPr>
              <w:pStyle w:val="SectionTitle"/>
            </w:pPr>
            <w:r w:rsidRPr="007D5E88">
              <w:br/>
            </w:r>
            <w:r w:rsidR="00827EC9">
              <w:t>How to Apply</w:t>
            </w:r>
            <w:r w:rsidRPr="007D5E88">
              <w:t xml:space="preserve">                                                        </w:t>
            </w:r>
          </w:p>
        </w:tc>
        <w:tc>
          <w:tcPr>
            <w:tcW w:w="6859" w:type="dxa"/>
            <w:gridSpan w:val="2"/>
          </w:tcPr>
          <w:p w14:paraId="67F7E369" w14:textId="77777777" w:rsidR="00A966EF" w:rsidRPr="00480931" w:rsidRDefault="00A966EF" w:rsidP="00BA1C3D">
            <w:pPr>
              <w:shd w:val="clear" w:color="auto" w:fill="FFFFFF"/>
              <w:spacing w:line="270" w:lineRule="atLeast"/>
              <w:rPr>
                <w:rFonts w:ascii="Arial" w:hAnsi="Arial" w:cs="Arial"/>
                <w:color w:val="333333"/>
                <w:sz w:val="20"/>
                <w:szCs w:val="20"/>
              </w:rPr>
            </w:pPr>
          </w:p>
          <w:p w14:paraId="2BDC18AD" w14:textId="6E98F6DF" w:rsidR="00A966EF" w:rsidRDefault="00A966EF" w:rsidP="00BA1C3D">
            <w:pPr>
              <w:shd w:val="clear" w:color="auto" w:fill="FFFFFF"/>
              <w:rPr>
                <w:rFonts w:ascii="Arial" w:hAnsi="Arial" w:cs="Arial"/>
                <w:color w:val="222222"/>
                <w:sz w:val="20"/>
                <w:szCs w:val="20"/>
              </w:rPr>
            </w:pPr>
          </w:p>
          <w:p w14:paraId="2CF29013" w14:textId="77777777" w:rsidR="00827EC9" w:rsidRDefault="00827EC9" w:rsidP="00BA1C3D">
            <w:pPr>
              <w:shd w:val="clear" w:color="auto" w:fill="FFFFFF"/>
              <w:rPr>
                <w:rFonts w:ascii="Arial" w:hAnsi="Arial" w:cs="Arial"/>
                <w:color w:val="222222"/>
                <w:sz w:val="20"/>
                <w:szCs w:val="20"/>
              </w:rPr>
            </w:pPr>
          </w:p>
          <w:p w14:paraId="35AB5D0B" w14:textId="77777777" w:rsidR="00A966EF" w:rsidRPr="007D5E88" w:rsidRDefault="00A966EF" w:rsidP="00BA1C3D">
            <w:pPr>
              <w:shd w:val="clear" w:color="auto" w:fill="FFFFFF"/>
              <w:rPr>
                <w:rFonts w:ascii="Arial Narrow" w:hAnsi="Arial Narrow"/>
              </w:rPr>
            </w:pPr>
            <w:r w:rsidRPr="007D5E88">
              <w:rPr>
                <w:rFonts w:ascii="Arial Narrow" w:hAnsi="Arial Narrow"/>
              </w:rPr>
              <w:t xml:space="preserve">The Staten Island Foundation is an equal opportunity employer and values diversity. All employment is decided </w:t>
            </w:r>
            <w:proofErr w:type="gramStart"/>
            <w:r w:rsidRPr="007D5E88">
              <w:rPr>
                <w:rFonts w:ascii="Arial Narrow" w:hAnsi="Arial Narrow"/>
              </w:rPr>
              <w:t>on the basis of</w:t>
            </w:r>
            <w:proofErr w:type="gramEnd"/>
            <w:r w:rsidRPr="007D5E88">
              <w:rPr>
                <w:rFonts w:ascii="Arial Narrow" w:hAnsi="Arial Narrow"/>
              </w:rPr>
              <w:t xml:space="preserve"> qualifications, merit, and business need.</w:t>
            </w:r>
          </w:p>
          <w:p w14:paraId="21D33C28" w14:textId="77777777" w:rsidR="00A966EF" w:rsidRDefault="00A966EF" w:rsidP="00BA1C3D">
            <w:pPr>
              <w:pStyle w:val="ListParagraph"/>
              <w:ind w:left="0"/>
              <w:rPr>
                <w:rFonts w:ascii="Arial" w:hAnsi="Arial" w:cs="Arial"/>
                <w:sz w:val="20"/>
                <w:szCs w:val="20"/>
              </w:rPr>
            </w:pPr>
          </w:p>
          <w:p w14:paraId="3FB789FF" w14:textId="77777777" w:rsidR="00A966EF" w:rsidRDefault="00A966EF" w:rsidP="00BA1C3D">
            <w:pPr>
              <w:pStyle w:val="ListParagraph"/>
              <w:ind w:left="0"/>
              <w:rPr>
                <w:rFonts w:ascii="Arial" w:hAnsi="Arial" w:cs="Arial"/>
                <w:sz w:val="20"/>
                <w:szCs w:val="20"/>
              </w:rPr>
            </w:pPr>
          </w:p>
          <w:p w14:paraId="5347774B" w14:textId="7E7F241A" w:rsidR="00827EC9" w:rsidRDefault="00827EC9" w:rsidP="00827EC9">
            <w:pPr>
              <w:pStyle w:val="ListParagraph"/>
              <w:ind w:left="0"/>
              <w:rPr>
                <w:rFonts w:ascii="Arial Narrow" w:hAnsi="Arial Narrow"/>
              </w:rPr>
            </w:pPr>
            <w:r w:rsidRPr="00827EC9">
              <w:rPr>
                <w:rFonts w:ascii="Arial Narrow" w:hAnsi="Arial Narrow"/>
              </w:rPr>
              <w:t xml:space="preserve">Please submit a resume, writing sample, and cover letter telling us about your interest in this position to </w:t>
            </w:r>
            <w:hyperlink r:id="rId9" w:history="1">
              <w:r w:rsidRPr="001F6BEF">
                <w:rPr>
                  <w:rStyle w:val="Hyperlink"/>
                  <w:rFonts w:ascii="Arial Narrow" w:hAnsi="Arial Narrow"/>
                </w:rPr>
                <w:t>info@thestatenislandfoundation.org</w:t>
              </w:r>
            </w:hyperlink>
            <w:r>
              <w:rPr>
                <w:rFonts w:ascii="Arial Narrow" w:hAnsi="Arial Narrow"/>
              </w:rPr>
              <w:t xml:space="preserve"> as soon as possible and no later than September 27, 2024. Please no phone or email inquiries. </w:t>
            </w:r>
            <w:r w:rsidRPr="00827EC9">
              <w:rPr>
                <w:rFonts w:ascii="Arial Narrow" w:hAnsi="Arial Narrow"/>
              </w:rPr>
              <w:t xml:space="preserve">Applicants will be contacted for interviews. </w:t>
            </w:r>
            <w:r>
              <w:rPr>
                <w:rFonts w:ascii="Arial Narrow" w:hAnsi="Arial Narrow"/>
              </w:rPr>
              <w:t>The Foundation seeks to fill the position as soon as possible.</w:t>
            </w:r>
          </w:p>
          <w:p w14:paraId="7F35CFB4" w14:textId="458FC50B" w:rsidR="00827EC9" w:rsidRPr="007D5E88" w:rsidRDefault="00827EC9" w:rsidP="00827EC9">
            <w:pPr>
              <w:pStyle w:val="ListParagraph"/>
              <w:ind w:left="0"/>
              <w:rPr>
                <w:rFonts w:ascii="Arial Narrow" w:hAnsi="Arial Narrow"/>
                <w:color w:val="333333"/>
                <w:sz w:val="20"/>
                <w:szCs w:val="20"/>
              </w:rPr>
            </w:pPr>
          </w:p>
        </w:tc>
      </w:tr>
    </w:tbl>
    <w:p w14:paraId="728C6227" w14:textId="77777777" w:rsidR="00A966EF" w:rsidRPr="007D5E88" w:rsidRDefault="00A966EF" w:rsidP="00A966EF">
      <w:pPr>
        <w:ind w:left="2880" w:firstLine="720"/>
        <w:rPr>
          <w:b/>
          <w:lang w:eastAsia="ko-KR"/>
        </w:rPr>
      </w:pPr>
      <w:r w:rsidRPr="007D5E88">
        <w:rPr>
          <w:b/>
          <w:lang w:eastAsia="ko-KR"/>
        </w:rPr>
        <w:t>Disclaimer</w:t>
      </w:r>
    </w:p>
    <w:p w14:paraId="0E9E773E" w14:textId="766859B2" w:rsidR="00A966EF" w:rsidRPr="007D5E88" w:rsidRDefault="00A966EF" w:rsidP="00A966EF">
      <w:pPr>
        <w:rPr>
          <w:rFonts w:ascii="Arial Narrow" w:hAnsi="Arial Narrow" w:cs="Arial"/>
          <w:b/>
          <w:lang w:eastAsia="ko-KR"/>
        </w:rPr>
      </w:pPr>
      <w:r>
        <w:rPr>
          <w:rFonts w:ascii="Arial" w:hAnsi="Arial" w:cs="Arial"/>
          <w:b/>
          <w:sz w:val="20"/>
          <w:szCs w:val="20"/>
          <w:lang w:eastAsia="ko-KR"/>
        </w:rPr>
        <w:t xml:space="preserve"> </w:t>
      </w:r>
      <w:r w:rsidRPr="007D5E88">
        <w:rPr>
          <w:rFonts w:ascii="Arial Narrow" w:hAnsi="Arial Narrow" w:cs="Arial"/>
        </w:rPr>
        <w:t>The information in this Position Specification indicates the general nature and level of work expected of the employee in this classification. It is not designed to contain, or to be interpreted as, a comprehensive inventory of all duties, responsibilities, qualifications and objectives required of the employee assigned to this job.</w:t>
      </w:r>
    </w:p>
    <w:p w14:paraId="486399F8" w14:textId="7EE9F01F" w:rsidR="00480931" w:rsidRPr="009B1129" w:rsidRDefault="00480931" w:rsidP="00EC4EC5">
      <w:pPr>
        <w:rPr>
          <w:rFonts w:ascii="Arial" w:hAnsi="Arial" w:cs="Arial"/>
          <w:bCs/>
          <w:sz w:val="20"/>
          <w:szCs w:val="20"/>
        </w:rPr>
      </w:pPr>
    </w:p>
    <w:sectPr w:rsidR="00480931" w:rsidRPr="009B1129" w:rsidSect="00827EC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521CB" w14:textId="77777777" w:rsidR="00814F15" w:rsidRDefault="00814F15">
      <w:r>
        <w:separator/>
      </w:r>
    </w:p>
  </w:endnote>
  <w:endnote w:type="continuationSeparator" w:id="0">
    <w:p w14:paraId="2B786EA1" w14:textId="77777777" w:rsidR="00814F15" w:rsidRDefault="0081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165043"/>
      <w:docPartObj>
        <w:docPartGallery w:val="Page Numbers (Bottom of Page)"/>
        <w:docPartUnique/>
      </w:docPartObj>
    </w:sdtPr>
    <w:sdtEndPr>
      <w:rPr>
        <w:noProof/>
      </w:rPr>
    </w:sdtEndPr>
    <w:sdtContent>
      <w:p w14:paraId="1E61C77B" w14:textId="1A23F84A" w:rsidR="00480931" w:rsidRDefault="004809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CD10F4" w14:textId="690921C7" w:rsidR="00200D90" w:rsidRPr="001E4256" w:rsidRDefault="00200D90" w:rsidP="00FF524B">
    <w:pPr>
      <w:pStyle w:val="Footer"/>
      <w:jc w:val="center"/>
      <w:rPr>
        <w:rFonts w:ascii="Arial" w:hAnsi="Arial" w:cs="Arial"/>
        <w:b/>
        <w:color w:val="808080" w:themeColor="background1" w:themeShade="80"/>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4E04B" w14:textId="77777777" w:rsidR="00814F15" w:rsidRDefault="00814F15">
      <w:r>
        <w:separator/>
      </w:r>
    </w:p>
  </w:footnote>
  <w:footnote w:type="continuationSeparator" w:id="0">
    <w:p w14:paraId="361A3FB9" w14:textId="77777777" w:rsidR="00814F15" w:rsidRDefault="00814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E1CB6"/>
    <w:multiLevelType w:val="hybridMultilevel"/>
    <w:tmpl w:val="3724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21E00"/>
    <w:multiLevelType w:val="hybridMultilevel"/>
    <w:tmpl w:val="3D94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42FCB"/>
    <w:multiLevelType w:val="hybridMultilevel"/>
    <w:tmpl w:val="9480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C78E3"/>
    <w:multiLevelType w:val="hybridMultilevel"/>
    <w:tmpl w:val="D7B6FB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8597E6A"/>
    <w:multiLevelType w:val="hybridMultilevel"/>
    <w:tmpl w:val="2A9E37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867940">
    <w:abstractNumId w:val="3"/>
  </w:num>
  <w:num w:numId="2" w16cid:durableId="2069573518">
    <w:abstractNumId w:val="2"/>
  </w:num>
  <w:num w:numId="3" w16cid:durableId="673607883">
    <w:abstractNumId w:val="4"/>
  </w:num>
  <w:num w:numId="4" w16cid:durableId="1056126194">
    <w:abstractNumId w:val="0"/>
  </w:num>
  <w:num w:numId="5" w16cid:durableId="1052459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DD"/>
    <w:rsid w:val="00000DDB"/>
    <w:rsid w:val="000037A5"/>
    <w:rsid w:val="000417DA"/>
    <w:rsid w:val="0005697D"/>
    <w:rsid w:val="000925E3"/>
    <w:rsid w:val="00094346"/>
    <w:rsid w:val="00096DD0"/>
    <w:rsid w:val="000A57DB"/>
    <w:rsid w:val="000A6297"/>
    <w:rsid w:val="000F1BCC"/>
    <w:rsid w:val="00110782"/>
    <w:rsid w:val="0014710E"/>
    <w:rsid w:val="001474C5"/>
    <w:rsid w:val="001506C3"/>
    <w:rsid w:val="00170337"/>
    <w:rsid w:val="0018212B"/>
    <w:rsid w:val="00185DBE"/>
    <w:rsid w:val="0018698B"/>
    <w:rsid w:val="00192C75"/>
    <w:rsid w:val="001D0058"/>
    <w:rsid w:val="001E4256"/>
    <w:rsid w:val="001F5381"/>
    <w:rsid w:val="00200D90"/>
    <w:rsid w:val="002179D7"/>
    <w:rsid w:val="0022070D"/>
    <w:rsid w:val="0022766C"/>
    <w:rsid w:val="00266146"/>
    <w:rsid w:val="00271F70"/>
    <w:rsid w:val="00286615"/>
    <w:rsid w:val="002A166A"/>
    <w:rsid w:val="002B35B3"/>
    <w:rsid w:val="002D4370"/>
    <w:rsid w:val="00306279"/>
    <w:rsid w:val="003246DB"/>
    <w:rsid w:val="0033055A"/>
    <w:rsid w:val="00334CD8"/>
    <w:rsid w:val="0033735A"/>
    <w:rsid w:val="00347D55"/>
    <w:rsid w:val="00350B02"/>
    <w:rsid w:val="00351372"/>
    <w:rsid w:val="00353DEA"/>
    <w:rsid w:val="00372309"/>
    <w:rsid w:val="003C2345"/>
    <w:rsid w:val="003C466C"/>
    <w:rsid w:val="003D2154"/>
    <w:rsid w:val="003D6070"/>
    <w:rsid w:val="003F224E"/>
    <w:rsid w:val="00443590"/>
    <w:rsid w:val="004452D7"/>
    <w:rsid w:val="004455A5"/>
    <w:rsid w:val="00451B51"/>
    <w:rsid w:val="00456AAE"/>
    <w:rsid w:val="00461D6B"/>
    <w:rsid w:val="00480931"/>
    <w:rsid w:val="004C1505"/>
    <w:rsid w:val="004C2F38"/>
    <w:rsid w:val="004E339E"/>
    <w:rsid w:val="004F3780"/>
    <w:rsid w:val="004F57F7"/>
    <w:rsid w:val="00507AA6"/>
    <w:rsid w:val="00510609"/>
    <w:rsid w:val="0052252E"/>
    <w:rsid w:val="005463A5"/>
    <w:rsid w:val="00585C87"/>
    <w:rsid w:val="00602AD1"/>
    <w:rsid w:val="00613262"/>
    <w:rsid w:val="00626C3C"/>
    <w:rsid w:val="00634E89"/>
    <w:rsid w:val="00635CDD"/>
    <w:rsid w:val="00664196"/>
    <w:rsid w:val="00685C7F"/>
    <w:rsid w:val="006B15AB"/>
    <w:rsid w:val="006B4803"/>
    <w:rsid w:val="006D6C70"/>
    <w:rsid w:val="006E614D"/>
    <w:rsid w:val="00701A85"/>
    <w:rsid w:val="00706D7F"/>
    <w:rsid w:val="00725407"/>
    <w:rsid w:val="007272BE"/>
    <w:rsid w:val="007430CA"/>
    <w:rsid w:val="00765868"/>
    <w:rsid w:val="0078493E"/>
    <w:rsid w:val="007A4DFF"/>
    <w:rsid w:val="007D5E88"/>
    <w:rsid w:val="007D613A"/>
    <w:rsid w:val="007F2B0A"/>
    <w:rsid w:val="0081309A"/>
    <w:rsid w:val="00814F15"/>
    <w:rsid w:val="00824A0C"/>
    <w:rsid w:val="00825FBB"/>
    <w:rsid w:val="00827EC9"/>
    <w:rsid w:val="0084462A"/>
    <w:rsid w:val="00854D24"/>
    <w:rsid w:val="008564DD"/>
    <w:rsid w:val="008815E8"/>
    <w:rsid w:val="008B5375"/>
    <w:rsid w:val="008C4D10"/>
    <w:rsid w:val="008C500E"/>
    <w:rsid w:val="008D4388"/>
    <w:rsid w:val="008E05CF"/>
    <w:rsid w:val="008F66DA"/>
    <w:rsid w:val="00914235"/>
    <w:rsid w:val="009153B7"/>
    <w:rsid w:val="009563E1"/>
    <w:rsid w:val="00995486"/>
    <w:rsid w:val="009A6255"/>
    <w:rsid w:val="009B1129"/>
    <w:rsid w:val="009B1508"/>
    <w:rsid w:val="00A2388D"/>
    <w:rsid w:val="00A25E88"/>
    <w:rsid w:val="00A41DDE"/>
    <w:rsid w:val="00A45E12"/>
    <w:rsid w:val="00A571DC"/>
    <w:rsid w:val="00A65433"/>
    <w:rsid w:val="00A65FB8"/>
    <w:rsid w:val="00A71F11"/>
    <w:rsid w:val="00A813F5"/>
    <w:rsid w:val="00A82221"/>
    <w:rsid w:val="00A87850"/>
    <w:rsid w:val="00A966EF"/>
    <w:rsid w:val="00AE7DD9"/>
    <w:rsid w:val="00B54B9B"/>
    <w:rsid w:val="00B81841"/>
    <w:rsid w:val="00B93C7D"/>
    <w:rsid w:val="00BA31A9"/>
    <w:rsid w:val="00BC3633"/>
    <w:rsid w:val="00BD5062"/>
    <w:rsid w:val="00BE1107"/>
    <w:rsid w:val="00BF0B7F"/>
    <w:rsid w:val="00BF6360"/>
    <w:rsid w:val="00C145BB"/>
    <w:rsid w:val="00C24BD8"/>
    <w:rsid w:val="00C36D2F"/>
    <w:rsid w:val="00C4284D"/>
    <w:rsid w:val="00C42FF4"/>
    <w:rsid w:val="00C50775"/>
    <w:rsid w:val="00C63C52"/>
    <w:rsid w:val="00C70448"/>
    <w:rsid w:val="00CA6FA0"/>
    <w:rsid w:val="00CA7C18"/>
    <w:rsid w:val="00CB57B3"/>
    <w:rsid w:val="00CD27A7"/>
    <w:rsid w:val="00D235D2"/>
    <w:rsid w:val="00D248D8"/>
    <w:rsid w:val="00D3332A"/>
    <w:rsid w:val="00D345BA"/>
    <w:rsid w:val="00D63C1F"/>
    <w:rsid w:val="00D73198"/>
    <w:rsid w:val="00DA7ED4"/>
    <w:rsid w:val="00DB74A8"/>
    <w:rsid w:val="00DD0D25"/>
    <w:rsid w:val="00DD5142"/>
    <w:rsid w:val="00DE1FD4"/>
    <w:rsid w:val="00E07714"/>
    <w:rsid w:val="00E15C6E"/>
    <w:rsid w:val="00E25F58"/>
    <w:rsid w:val="00E64A4A"/>
    <w:rsid w:val="00E82EF7"/>
    <w:rsid w:val="00EC4EC5"/>
    <w:rsid w:val="00EC76E3"/>
    <w:rsid w:val="00ED16E2"/>
    <w:rsid w:val="00ED45CB"/>
    <w:rsid w:val="00ED701A"/>
    <w:rsid w:val="00EE0752"/>
    <w:rsid w:val="00F12CEB"/>
    <w:rsid w:val="00F145C9"/>
    <w:rsid w:val="00F15DA1"/>
    <w:rsid w:val="00F54159"/>
    <w:rsid w:val="00F8489E"/>
    <w:rsid w:val="00FA34CB"/>
    <w:rsid w:val="00FA6E46"/>
    <w:rsid w:val="00FC6FD5"/>
    <w:rsid w:val="00FF524B"/>
    <w:rsid w:val="00FF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BACB4"/>
  <w15:docId w15:val="{1883C17E-4762-42AD-AE48-ECB58392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B7F"/>
    <w:rPr>
      <w:sz w:val="24"/>
      <w:szCs w:val="24"/>
    </w:rPr>
  </w:style>
  <w:style w:type="paragraph" w:styleId="Heading1">
    <w:name w:val="heading 1"/>
    <w:basedOn w:val="Normal"/>
    <w:next w:val="Normal"/>
    <w:link w:val="Heading1Char"/>
    <w:qFormat/>
    <w:rsid w:val="002179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8093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6615"/>
    <w:pPr>
      <w:tabs>
        <w:tab w:val="center" w:pos="4320"/>
        <w:tab w:val="right" w:pos="8640"/>
      </w:tabs>
    </w:pPr>
  </w:style>
  <w:style w:type="paragraph" w:styleId="Footer">
    <w:name w:val="footer"/>
    <w:basedOn w:val="Normal"/>
    <w:link w:val="FooterChar"/>
    <w:uiPriority w:val="99"/>
    <w:rsid w:val="00286615"/>
    <w:pPr>
      <w:tabs>
        <w:tab w:val="center" w:pos="4320"/>
        <w:tab w:val="right" w:pos="8640"/>
      </w:tabs>
    </w:pPr>
  </w:style>
  <w:style w:type="character" w:styleId="IntenseEmphasis">
    <w:name w:val="Intense Emphasis"/>
    <w:basedOn w:val="DefaultParagraphFont"/>
    <w:uiPriority w:val="21"/>
    <w:qFormat/>
    <w:rsid w:val="002179D7"/>
    <w:rPr>
      <w:i/>
      <w:iCs/>
      <w:color w:val="5B9BD5" w:themeColor="accent1"/>
    </w:rPr>
  </w:style>
  <w:style w:type="character" w:styleId="Strong">
    <w:name w:val="Strong"/>
    <w:basedOn w:val="DefaultParagraphFont"/>
    <w:qFormat/>
    <w:rsid w:val="002179D7"/>
    <w:rPr>
      <w:b/>
      <w:bCs/>
    </w:rPr>
  </w:style>
  <w:style w:type="character" w:styleId="Emphasis">
    <w:name w:val="Emphasis"/>
    <w:basedOn w:val="DefaultParagraphFont"/>
    <w:qFormat/>
    <w:rsid w:val="002179D7"/>
    <w:rPr>
      <w:i/>
      <w:iCs/>
    </w:rPr>
  </w:style>
  <w:style w:type="character" w:customStyle="1" w:styleId="Heading1Char">
    <w:name w:val="Heading 1 Char"/>
    <w:basedOn w:val="DefaultParagraphFont"/>
    <w:link w:val="Heading1"/>
    <w:rsid w:val="002179D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80931"/>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480931"/>
    <w:pPr>
      <w:spacing w:after="220" w:line="220" w:lineRule="atLeast"/>
      <w:jc w:val="both"/>
    </w:pPr>
    <w:rPr>
      <w:rFonts w:ascii="Arial" w:eastAsia="Batang" w:hAnsi="Arial"/>
      <w:spacing w:val="-5"/>
      <w:sz w:val="20"/>
      <w:szCs w:val="20"/>
    </w:rPr>
  </w:style>
  <w:style w:type="character" w:customStyle="1" w:styleId="BodyTextChar">
    <w:name w:val="Body Text Char"/>
    <w:basedOn w:val="DefaultParagraphFont"/>
    <w:link w:val="BodyText"/>
    <w:rsid w:val="00480931"/>
    <w:rPr>
      <w:rFonts w:ascii="Arial" w:eastAsia="Batang" w:hAnsi="Arial"/>
      <w:spacing w:val="-5"/>
    </w:rPr>
  </w:style>
  <w:style w:type="paragraph" w:customStyle="1" w:styleId="Name">
    <w:name w:val="Name"/>
    <w:basedOn w:val="Normal"/>
    <w:next w:val="Normal"/>
    <w:rsid w:val="00480931"/>
    <w:pPr>
      <w:pBdr>
        <w:bottom w:val="single" w:sz="6" w:space="4" w:color="auto"/>
      </w:pBdr>
      <w:spacing w:after="440" w:line="240" w:lineRule="atLeast"/>
    </w:pPr>
    <w:rPr>
      <w:rFonts w:ascii="Arial Black" w:eastAsia="Batang" w:hAnsi="Arial Black"/>
      <w:spacing w:val="-35"/>
      <w:sz w:val="54"/>
      <w:szCs w:val="20"/>
    </w:rPr>
  </w:style>
  <w:style w:type="paragraph" w:customStyle="1" w:styleId="SectionTitle">
    <w:name w:val="Section Title"/>
    <w:basedOn w:val="Normal"/>
    <w:next w:val="Normal"/>
    <w:autoRedefine/>
    <w:rsid w:val="00A966EF"/>
    <w:pPr>
      <w:spacing w:before="220" w:line="220" w:lineRule="atLeast"/>
    </w:pPr>
    <w:rPr>
      <w:rFonts w:eastAsia="Batang"/>
      <w:b/>
      <w:bCs/>
      <w:spacing w:val="-10"/>
    </w:rPr>
  </w:style>
  <w:style w:type="paragraph" w:customStyle="1" w:styleId="Objective">
    <w:name w:val="Objective"/>
    <w:basedOn w:val="Normal"/>
    <w:next w:val="BodyText"/>
    <w:rsid w:val="00480931"/>
    <w:pPr>
      <w:spacing w:before="240" w:after="220" w:line="220" w:lineRule="atLeast"/>
    </w:pPr>
    <w:rPr>
      <w:rFonts w:ascii="Arial" w:eastAsia="Batang" w:hAnsi="Arial"/>
      <w:sz w:val="20"/>
      <w:szCs w:val="20"/>
    </w:rPr>
  </w:style>
  <w:style w:type="character" w:styleId="Hyperlink">
    <w:name w:val="Hyperlink"/>
    <w:rsid w:val="00480931"/>
    <w:rPr>
      <w:color w:val="0000FF"/>
      <w:u w:val="single"/>
    </w:rPr>
  </w:style>
  <w:style w:type="paragraph" w:styleId="ListParagraph">
    <w:name w:val="List Paragraph"/>
    <w:basedOn w:val="Normal"/>
    <w:uiPriority w:val="34"/>
    <w:qFormat/>
    <w:rsid w:val="00480931"/>
    <w:pPr>
      <w:ind w:left="720"/>
      <w:contextualSpacing/>
    </w:pPr>
    <w:rPr>
      <w:rFonts w:eastAsia="Calibri"/>
    </w:rPr>
  </w:style>
  <w:style w:type="character" w:customStyle="1" w:styleId="FooterChar">
    <w:name w:val="Footer Char"/>
    <w:basedOn w:val="DefaultParagraphFont"/>
    <w:link w:val="Footer"/>
    <w:uiPriority w:val="99"/>
    <w:rsid w:val="00480931"/>
    <w:rPr>
      <w:sz w:val="24"/>
      <w:szCs w:val="24"/>
    </w:rPr>
  </w:style>
  <w:style w:type="character" w:styleId="UnresolvedMention">
    <w:name w:val="Unresolved Mention"/>
    <w:basedOn w:val="DefaultParagraphFont"/>
    <w:uiPriority w:val="99"/>
    <w:semiHidden/>
    <w:unhideWhenUsed/>
    <w:rsid w:val="00A41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5984">
      <w:bodyDiv w:val="1"/>
      <w:marLeft w:val="0"/>
      <w:marRight w:val="0"/>
      <w:marTop w:val="0"/>
      <w:marBottom w:val="0"/>
      <w:divBdr>
        <w:top w:val="none" w:sz="0" w:space="0" w:color="auto"/>
        <w:left w:val="none" w:sz="0" w:space="0" w:color="auto"/>
        <w:bottom w:val="none" w:sz="0" w:space="0" w:color="auto"/>
        <w:right w:val="none" w:sz="0" w:space="0" w:color="auto"/>
      </w:divBdr>
    </w:div>
    <w:div w:id="442387163">
      <w:bodyDiv w:val="1"/>
      <w:marLeft w:val="0"/>
      <w:marRight w:val="0"/>
      <w:marTop w:val="0"/>
      <w:marBottom w:val="0"/>
      <w:divBdr>
        <w:top w:val="none" w:sz="0" w:space="0" w:color="auto"/>
        <w:left w:val="none" w:sz="0" w:space="0" w:color="auto"/>
        <w:bottom w:val="none" w:sz="0" w:space="0" w:color="auto"/>
        <w:right w:val="none" w:sz="0" w:space="0" w:color="auto"/>
      </w:divBdr>
    </w:div>
    <w:div w:id="1643189219">
      <w:bodyDiv w:val="1"/>
      <w:marLeft w:val="0"/>
      <w:marRight w:val="0"/>
      <w:marTop w:val="0"/>
      <w:marBottom w:val="0"/>
      <w:divBdr>
        <w:top w:val="none" w:sz="0" w:space="0" w:color="auto"/>
        <w:left w:val="none" w:sz="0" w:space="0" w:color="auto"/>
        <w:bottom w:val="none" w:sz="0" w:space="0" w:color="auto"/>
        <w:right w:val="none" w:sz="0" w:space="0" w:color="auto"/>
      </w:divBdr>
    </w:div>
    <w:div w:id="17197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thestatenisland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36CF0-F524-4181-87F0-3269CB36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1628</Words>
  <Characters>10020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NESC</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betsyw</dc:creator>
  <cp:lastModifiedBy>Pat Buono</cp:lastModifiedBy>
  <cp:revision>2</cp:revision>
  <cp:lastPrinted>2022-01-24T17:27:00Z</cp:lastPrinted>
  <dcterms:created xsi:type="dcterms:W3CDTF">2024-09-03T16:19:00Z</dcterms:created>
  <dcterms:modified xsi:type="dcterms:W3CDTF">2024-09-03T16:19:00Z</dcterms:modified>
</cp:coreProperties>
</file>